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BF668" w14:textId="77777777" w:rsidR="00A76F1B" w:rsidRPr="00A76F1B" w:rsidRDefault="00A76F1B" w:rsidP="00A76F1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6F1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ПОЯСНЮВАЛЬНА ЗАПИСКА</w:t>
      </w:r>
    </w:p>
    <w:p w14:paraId="3D345EB2" w14:textId="171F39D1" w:rsidR="007001AF" w:rsidRDefault="007001AF" w:rsidP="007001AF">
      <w:pPr>
        <w:spacing w:after="200" w:line="276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щодо внесення змін </w:t>
      </w:r>
      <w:r w:rsidR="00A76F1B" w:rsidRPr="00A76F1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до </w:t>
      </w:r>
      <w:proofErr w:type="spellStart"/>
      <w:r w:rsidR="00A93F60" w:rsidRPr="00A76F1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фінансов</w:t>
      </w:r>
      <w:r w:rsidR="00A93F6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</w:t>
      </w:r>
      <w:r w:rsidR="00A93F60" w:rsidRPr="00A76F1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го</w:t>
      </w:r>
      <w:proofErr w:type="spellEnd"/>
      <w:r w:rsidR="00A76F1B" w:rsidRPr="00A76F1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плану </w:t>
      </w:r>
    </w:p>
    <w:p w14:paraId="5E48C6CD" w14:textId="4C92F7AC" w:rsidR="00A76F1B" w:rsidRPr="00A76F1B" w:rsidRDefault="00A76F1B" w:rsidP="007001AF">
      <w:pPr>
        <w:spacing w:after="200" w:line="276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6F1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КНП </w:t>
      </w:r>
      <w:bookmarkStart w:id="0" w:name="_Hlk23491359"/>
      <w:r w:rsidRPr="00A76F1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</w:t>
      </w:r>
      <w:r w:rsidRPr="00A76F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Диканська лікарня планового лікування»  </w:t>
      </w:r>
      <w:bookmarkEnd w:id="0"/>
    </w:p>
    <w:p w14:paraId="28FF8A34" w14:textId="2F4D7833" w:rsidR="00A76F1B" w:rsidRPr="00A76F1B" w:rsidRDefault="00A76F1B" w:rsidP="00CB5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556A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A76F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рік.</w:t>
      </w:r>
    </w:p>
    <w:p w14:paraId="2FAA251F" w14:textId="4D9580B0" w:rsidR="007001AF" w:rsidRDefault="007001AF" w:rsidP="00CB51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зв’язку </w:t>
      </w:r>
      <w:r w:rsidR="00BD1FAE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r w:rsidR="00556A4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підписаним</w:t>
      </w:r>
      <w:r w:rsidR="00AF7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 w:rsidR="00556A44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медичне обслуговування населення за програмою медичних гарантій  </w:t>
      </w:r>
      <w:r w:rsidR="006639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556A4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63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 із Національною Службою Здоров’я України №</w:t>
      </w:r>
      <w:r w:rsidR="00BD1FAE">
        <w:rPr>
          <w:rFonts w:ascii="Times New Roman" w:eastAsia="Times New Roman" w:hAnsi="Times New Roman" w:cs="Times New Roman"/>
          <w:sz w:val="28"/>
          <w:szCs w:val="28"/>
          <w:lang w:eastAsia="ru-RU"/>
        </w:rPr>
        <w:t>4540</w:t>
      </w:r>
      <w:r w:rsidR="00663973">
        <w:rPr>
          <w:rFonts w:ascii="Times New Roman" w:eastAsia="Times New Roman" w:hAnsi="Times New Roman" w:cs="Times New Roman"/>
          <w:sz w:val="28"/>
          <w:szCs w:val="28"/>
          <w:lang w:eastAsia="ru-RU"/>
        </w:rPr>
        <w:t>-Е</w:t>
      </w:r>
      <w:r w:rsidR="00BD1FA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6397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56A4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63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-Р000 від </w:t>
      </w:r>
      <w:r w:rsidR="00556A4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D1FA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6397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BD1FA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6397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556A4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63973">
        <w:rPr>
          <w:rFonts w:ascii="Times New Roman" w:eastAsia="Times New Roman" w:hAnsi="Times New Roman" w:cs="Times New Roman"/>
          <w:sz w:val="28"/>
          <w:szCs w:val="28"/>
          <w:lang w:eastAsia="ru-RU"/>
        </w:rPr>
        <w:t>р.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6397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змінами до П</w:t>
      </w:r>
      <w:r w:rsidR="00663973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рограми фінансової підтримки </w:t>
      </w:r>
      <w:r w:rsidR="00663973" w:rsidRPr="002E792B">
        <w:rPr>
          <w:rFonts w:ascii="Times New Roman" w:hAnsi="Times New Roman" w:cs="Times New Roman"/>
          <w:sz w:val="28"/>
          <w:szCs w:val="28"/>
        </w:rPr>
        <w:t xml:space="preserve">комунального некомерційного підприємства «Диканська лікарня планового лікування» </w:t>
      </w:r>
      <w:r w:rsidR="00663973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663973">
        <w:rPr>
          <w:rFonts w:ascii="Times New Roman" w:eastAsia="Times New Roman" w:hAnsi="Times New Roman" w:cs="Times New Roman"/>
          <w:sz w:val="28"/>
          <w:szCs w:val="28"/>
          <w:lang w:eastAsia="ru-RU"/>
        </w:rPr>
        <w:t>2-2024 роки</w:t>
      </w:r>
      <w:r w:rsidR="00BA7B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>КНП «Диканська лікарня планового лікування»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повідомляє про зміни, що вносяться  до фінансового плану на 202</w:t>
      </w:r>
      <w:r w:rsidR="00556A4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р., виклавши його в новій редакції.</w:t>
      </w:r>
    </w:p>
    <w:p w14:paraId="1EDD1654" w14:textId="7159EB97" w:rsidR="00A76F1B" w:rsidRPr="00A76F1B" w:rsidRDefault="00A76F1B" w:rsidP="00CB51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Комунальне некомерційне </w:t>
      </w:r>
      <w:r w:rsidR="00331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підприємство </w:t>
      </w: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«Диканська лікарня планового лікування»  діє згідно Статуту, що затверджений рішенням </w:t>
      </w:r>
      <w:r w:rsidR="00AC4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шостої </w:t>
      </w: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сесії </w:t>
      </w:r>
      <w:r w:rsidR="00AC4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восьмого скликання </w:t>
      </w: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Диканської </w:t>
      </w:r>
      <w:r w:rsidR="00AC466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селищ</w:t>
      </w: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ної ради від </w:t>
      </w:r>
      <w:r w:rsidR="00AC4667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4667">
        <w:rPr>
          <w:rFonts w:ascii="Times New Roman" w:eastAsia="Times New Roman" w:hAnsi="Times New Roman" w:cs="Times New Roman"/>
          <w:sz w:val="28"/>
          <w:szCs w:val="28"/>
          <w:lang w:eastAsia="ru-RU"/>
        </w:rPr>
        <w:t>лютого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C466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="003311B4">
        <w:rPr>
          <w:rFonts w:ascii="Times New Roman" w:eastAsia="Times New Roman" w:hAnsi="Times New Roman" w:cs="Times New Roman"/>
          <w:sz w:val="28"/>
          <w:szCs w:val="28"/>
          <w:lang w:eastAsia="ru-RU"/>
        </w:rPr>
        <w:t>№18.</w:t>
      </w:r>
    </w:p>
    <w:p w14:paraId="22AE5FE5" w14:textId="4551C4D8" w:rsidR="00A76F1B" w:rsidRPr="00A76F1B" w:rsidRDefault="00A76F1B" w:rsidP="00CB51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Метою діяльності підприємства є: надання вторинної (спеціалізованої) медичної допомоги, що надається в поліклінічних або стаціонарних умовах лікарями відповідної спеціалізації у плановому порядку або в екстрених випадках і передбачає надання консультації, проведення діагностики, лікування, реабілітації та профілактики хвороб, травм, отруєнь </w:t>
      </w:r>
      <w:r w:rsidR="00331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ін.</w:t>
      </w:r>
    </w:p>
    <w:p w14:paraId="16A1A3B1" w14:textId="76E961F3" w:rsidR="00A76F1B" w:rsidRPr="00A76F1B" w:rsidRDefault="00A76F1B" w:rsidP="00CB51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Виробнича потужність підприємства: 3 стаціонарних відділень на 60 ліжок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приймальне відділення</w:t>
      </w: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поліклінічне відділення на 237 відвідувань в зміну, в т.ч. і жіноча консультація .</w:t>
      </w:r>
    </w:p>
    <w:p w14:paraId="52118C6D" w14:textId="02AC0670" w:rsidR="00A76F1B" w:rsidRPr="002E792B" w:rsidRDefault="00A76F1B" w:rsidP="00CB51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КНП «Диканська лікарня планового лікування» обслуговує не тільки мешканців </w:t>
      </w:r>
      <w:r w:rsidR="00AC466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території Диканської селищної ради</w:t>
      </w: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і жителів сусідніх населених пунктів </w:t>
      </w:r>
      <w:r w:rsidR="00C3578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 грома</w:t>
      </w:r>
      <w:r w:rsidR="00E12AF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C35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 районів.</w:t>
      </w:r>
    </w:p>
    <w:p w14:paraId="74905B04" w14:textId="0962233F" w:rsidR="00AC4667" w:rsidRPr="002E792B" w:rsidRDefault="00353D06" w:rsidP="00CB51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КНП «Диканська лікарня планового лікування» на 20</w:t>
      </w:r>
      <w:r w:rsidR="004547BC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56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рік планує отримати </w:t>
      </w:r>
      <w:bookmarkStart w:id="1" w:name="_Hlk89690333"/>
      <w:r w:rsidR="00BA7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кошти </w:t>
      </w:r>
      <w:r w:rsidR="003311B4">
        <w:rPr>
          <w:rFonts w:ascii="Times New Roman" w:eastAsia="Times New Roman" w:hAnsi="Times New Roman" w:cs="Times New Roman"/>
          <w:sz w:val="28"/>
          <w:szCs w:val="28"/>
          <w:lang w:eastAsia="ru-RU"/>
        </w:rPr>
        <w:t>з бюджету Диканської селищної територіальної громади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1"/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сумі </w:t>
      </w:r>
      <w:r w:rsidR="0014799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13132,3</w:t>
      </w:r>
      <w:r w:rsidRPr="002E792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тис.грн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1BB2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F4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них </w:t>
      </w:r>
      <w:r w:rsidR="00BD0B94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виплату комунальних видатків</w:t>
      </w:r>
      <w:r w:rsidR="00AC4667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3162,3</w:t>
      </w:r>
      <w:r w:rsidR="00AC4667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  <w:r w:rsidR="00706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C4667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інші поточні </w:t>
      </w:r>
      <w:r w:rsidR="000F4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видатки </w:t>
      </w:r>
      <w:r w:rsidR="00CC19B5">
        <w:rPr>
          <w:rFonts w:ascii="Times New Roman" w:eastAsia="Times New Roman" w:hAnsi="Times New Roman" w:cs="Times New Roman"/>
          <w:sz w:val="28"/>
          <w:szCs w:val="28"/>
          <w:lang w:eastAsia="ru-RU"/>
        </w:rPr>
        <w:t>8897,0</w:t>
      </w:r>
      <w:r w:rsidR="00AC4667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  <w:r w:rsidR="000666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D1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на капітальні видатки  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1073,0</w:t>
      </w:r>
      <w:r w:rsidR="00BD1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  <w:r w:rsidR="00AC4667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547BC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кошти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Національної служби здоров’я України</w:t>
      </w:r>
      <w:r w:rsidR="004547BC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сумі </w:t>
      </w:r>
      <w:r w:rsidR="00E25A6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16089,3</w:t>
      </w:r>
      <w:r w:rsidR="004547BC" w:rsidRPr="002E792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тис.грн</w:t>
      </w:r>
      <w:r w:rsidR="00A26C81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AC4667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077F80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C4667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пакетах медичних послуг</w:t>
      </w:r>
      <w:r w:rsidR="00F9381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C4667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009852" w14:textId="0E7678CF" w:rsidR="00AC4667" w:rsidRPr="008D066F" w:rsidRDefault="007001AF" w:rsidP="00CB516B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Профілактика</w:t>
      </w:r>
      <w:r w:rsidR="00706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діагностика, спостереження, лікування та реабілітація пацієнтів в амбулаторних </w:t>
      </w:r>
      <w:r w:rsidR="00706762" w:rsidRP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умовах </w:t>
      </w:r>
      <w:r w:rsidR="00556A44">
        <w:rPr>
          <w:rFonts w:ascii="Times New Roman" w:eastAsia="Times New Roman" w:hAnsi="Times New Roman" w:cs="Times New Roman"/>
          <w:sz w:val="28"/>
          <w:szCs w:val="28"/>
          <w:lang w:eastAsia="ru-RU"/>
        </w:rPr>
        <w:t>2408,3</w:t>
      </w:r>
      <w:r w:rsidR="00706762" w:rsidRP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  <w:r w:rsid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E062F8" w14:textId="62E83825" w:rsidR="00AC4667" w:rsidRPr="008D066F" w:rsidRDefault="00AC4667" w:rsidP="00CB516B">
      <w:pPr>
        <w:numPr>
          <w:ilvl w:val="0"/>
          <w:numId w:val="8"/>
        </w:numPr>
        <w:tabs>
          <w:tab w:val="clear" w:pos="1920"/>
          <w:tab w:val="num" w:pos="709"/>
        </w:tabs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>Хірургічні операції дорослим та дітям у стаціонарних умовах</w:t>
      </w:r>
      <w:r w:rsidR="00AF0771" w:rsidRP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" w:name="_Hlk96343823"/>
      <w:r w:rsidR="00AF0771" w:rsidRP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1572,7</w:t>
      </w:r>
      <w:r w:rsidR="00AF0771" w:rsidRP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  <w:r w:rsidR="00706762" w:rsidRP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bookmarkEnd w:id="2"/>
    <w:p w14:paraId="2DA503EE" w14:textId="70417334" w:rsidR="00AF0771" w:rsidRPr="008D066F" w:rsidRDefault="00AC4667" w:rsidP="00CB516B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Стаціонарна допомога дорослим та дітям без проведення хірургічних операцій</w:t>
      </w:r>
      <w:r w:rsidR="00706762" w:rsidRP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8098,5</w:t>
      </w:r>
      <w:r w:rsidR="00AF0771" w:rsidRP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  <w:r w:rsidR="008D066F" w:rsidRP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1BEE5A" w14:textId="10AD8FD2" w:rsidR="00AF0771" w:rsidRPr="00556A44" w:rsidRDefault="00AC4667" w:rsidP="00556A44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Діагностика, лікування та супровід осіб із вірусом</w:t>
      </w:r>
      <w:r w:rsidRPr="00AF0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імунодефіциту людини</w:t>
      </w:r>
      <w:r w:rsidR="00706762" w:rsidRPr="00AF0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61,4</w:t>
      </w:r>
      <w:r w:rsidR="00706762" w:rsidRPr="00AF0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тис.грн)</w:t>
      </w:r>
      <w:r w:rsidR="00556A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9F1F6F" w14:textId="1DCBF421" w:rsidR="008D066F" w:rsidRPr="008D066F" w:rsidRDefault="000F4AEB" w:rsidP="00CB516B">
      <w:pPr>
        <w:pStyle w:val="a3"/>
        <w:numPr>
          <w:ilvl w:val="0"/>
          <w:numId w:val="8"/>
        </w:numPr>
        <w:tabs>
          <w:tab w:val="clear" w:pos="1920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D066F">
        <w:rPr>
          <w:rFonts w:ascii="Times New Roman" w:eastAsia="Times New Roman" w:hAnsi="Times New Roman" w:cs="Times New Roman"/>
          <w:sz w:val="28"/>
          <w:szCs w:val="28"/>
          <w:lang w:eastAsia="uk-UA"/>
        </w:rPr>
        <w:t>Ведення вагітності в амбулаторних умовах</w:t>
      </w:r>
      <w:r w:rsidR="009249F7" w:rsidRPr="008D06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uk-UA"/>
        </w:rPr>
        <w:t>282,9</w:t>
      </w:r>
      <w:r w:rsidR="009249F7" w:rsidRPr="008D06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тис.грн</w:t>
      </w:r>
    </w:p>
    <w:p w14:paraId="133AA9DF" w14:textId="49BD8DD9" w:rsidR="000F4AEB" w:rsidRPr="008D066F" w:rsidRDefault="009249F7" w:rsidP="00CB516B">
      <w:pPr>
        <w:pStyle w:val="a3"/>
        <w:numPr>
          <w:ilvl w:val="0"/>
          <w:numId w:val="8"/>
        </w:numPr>
        <w:tabs>
          <w:tab w:val="clear" w:pos="1920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D06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F4AEB" w:rsidRPr="008D066F">
        <w:rPr>
          <w:rFonts w:ascii="Times New Roman" w:hAnsi="Times New Roman" w:cs="Times New Roman"/>
          <w:sz w:val="28"/>
          <w:szCs w:val="28"/>
          <w:shd w:val="clear" w:color="auto" w:fill="FFFFFF"/>
        </w:rPr>
        <w:t>Стоматологічна допомога дорослим та дітям</w:t>
      </w:r>
      <w:r w:rsidR="006E0C39" w:rsidRPr="008D06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56A44">
        <w:rPr>
          <w:rFonts w:ascii="Times New Roman" w:hAnsi="Times New Roman" w:cs="Times New Roman"/>
          <w:sz w:val="28"/>
          <w:szCs w:val="28"/>
          <w:shd w:val="clear" w:color="auto" w:fill="FFFFFF"/>
        </w:rPr>
        <w:t>234,0</w:t>
      </w:r>
      <w:r w:rsidR="006E0C39" w:rsidRPr="008D06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тис.грн;</w:t>
      </w:r>
    </w:p>
    <w:p w14:paraId="0FC8FF3E" w14:textId="5BCA265A" w:rsidR="00556A44" w:rsidRPr="00BD1FAE" w:rsidRDefault="006E0C39" w:rsidP="00556A44">
      <w:pPr>
        <w:pStyle w:val="a3"/>
        <w:numPr>
          <w:ilvl w:val="0"/>
          <w:numId w:val="8"/>
        </w:numPr>
        <w:tabs>
          <w:tab w:val="clear" w:pos="1920"/>
          <w:tab w:val="num" w:pos="709"/>
        </w:tabs>
        <w:spacing w:after="0" w:line="240" w:lineRule="auto"/>
        <w:ind w:hanging="17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Хірургічні операції дорослим та дітям в умовах стаціонару одного дня</w:t>
      </w:r>
      <w:r w:rsidR="00A005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25A6D">
        <w:rPr>
          <w:rFonts w:ascii="Times New Roman" w:hAnsi="Times New Roman" w:cs="Times New Roman"/>
          <w:sz w:val="28"/>
          <w:szCs w:val="28"/>
          <w:shd w:val="clear" w:color="auto" w:fill="FFFFFF"/>
        </w:rPr>
        <w:t>74,4</w:t>
      </w:r>
      <w:r w:rsidR="00A005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тис.грн</w:t>
      </w:r>
      <w:r w:rsidR="00556A4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A97BB44" w14:textId="77777777" w:rsidR="00E25A6D" w:rsidRPr="00E25A6D" w:rsidRDefault="00BD1FAE" w:rsidP="00556A44">
      <w:pPr>
        <w:pStyle w:val="a3"/>
        <w:numPr>
          <w:ilvl w:val="0"/>
          <w:numId w:val="8"/>
        </w:numPr>
        <w:tabs>
          <w:tab w:val="clear" w:pos="1920"/>
          <w:tab w:val="num" w:pos="709"/>
        </w:tabs>
        <w:spacing w:after="0" w:line="240" w:lineRule="auto"/>
        <w:ind w:hanging="17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Медогляда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осіб, який організовується ТЦК та СП – 529,8 тис.грн</w:t>
      </w:r>
    </w:p>
    <w:p w14:paraId="10280116" w14:textId="77777777" w:rsidR="00E25A6D" w:rsidRPr="00E25A6D" w:rsidRDefault="00E25A6D" w:rsidP="00556A44">
      <w:pPr>
        <w:pStyle w:val="a3"/>
        <w:numPr>
          <w:ilvl w:val="0"/>
          <w:numId w:val="8"/>
        </w:numPr>
        <w:tabs>
          <w:tab w:val="clear" w:pos="1920"/>
          <w:tab w:val="num" w:pos="709"/>
        </w:tabs>
        <w:spacing w:after="0" w:line="240" w:lineRule="auto"/>
        <w:ind w:hanging="17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Стаціонарна паліативна допомога – 666,4 тис.грн</w:t>
      </w:r>
    </w:p>
    <w:p w14:paraId="7A15CD93" w14:textId="2B7456E2" w:rsidR="00BD1FAE" w:rsidRPr="00556A44" w:rsidRDefault="00E25A6D" w:rsidP="00556A44">
      <w:pPr>
        <w:pStyle w:val="a3"/>
        <w:numPr>
          <w:ilvl w:val="0"/>
          <w:numId w:val="8"/>
        </w:numPr>
        <w:tabs>
          <w:tab w:val="clear" w:pos="1920"/>
          <w:tab w:val="num" w:pos="709"/>
        </w:tabs>
        <w:spacing w:after="0" w:line="240" w:lineRule="auto"/>
        <w:ind w:hanging="17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Мобільна паліативна допомога – 1738,2 тис</w:t>
      </w:r>
      <w:r w:rsidR="00BD1FA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грн.</w:t>
      </w:r>
    </w:p>
    <w:p w14:paraId="401409BF" w14:textId="12EA359A" w:rsidR="00556A44" w:rsidRPr="00556A44" w:rsidRDefault="00556A44" w:rsidP="00556A44">
      <w:pPr>
        <w:pStyle w:val="a3"/>
        <w:numPr>
          <w:ilvl w:val="0"/>
          <w:numId w:val="8"/>
        </w:numPr>
        <w:tabs>
          <w:tab w:val="clear" w:pos="1920"/>
          <w:tab w:val="left" w:pos="851"/>
        </w:tabs>
        <w:spacing w:after="0" w:line="240" w:lineRule="auto"/>
        <w:ind w:hanging="17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Перерахунок коштів за грудень 2022р. – 42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,7 тис.грн</w:t>
      </w:r>
    </w:p>
    <w:p w14:paraId="0AEF9C99" w14:textId="761848CF" w:rsidR="00353D06" w:rsidRPr="00556A44" w:rsidRDefault="00556A44" w:rsidP="00556A44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6F1B" w:rsidRPr="00556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доходи від операційної діяльності 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14799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1,4</w:t>
      </w:r>
      <w:r w:rsidR="00A76F1B" w:rsidRPr="00556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тис.грн, в </w:t>
      </w:r>
      <w:proofErr w:type="spellStart"/>
      <w:r w:rsidR="00A76F1B" w:rsidRPr="00556A44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A76F1B" w:rsidRPr="00556A44">
        <w:rPr>
          <w:rFonts w:ascii="Times New Roman" w:eastAsia="Times New Roman" w:hAnsi="Times New Roman" w:cs="Times New Roman"/>
          <w:sz w:val="28"/>
          <w:szCs w:val="28"/>
          <w:lang w:eastAsia="ru-RU"/>
        </w:rPr>
        <w:t>. від оренди активів</w:t>
      </w:r>
      <w:r w:rsidR="000F4AEB" w:rsidRPr="00556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</w:t>
      </w:r>
      <w:r w:rsidR="00A76F1B" w:rsidRPr="00556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надання платних послуг згідно Статуту та діючого законодавства.</w:t>
      </w:r>
    </w:p>
    <w:p w14:paraId="5D2DB476" w14:textId="77777777" w:rsidR="0006667D" w:rsidRPr="00CB516B" w:rsidRDefault="0006667D" w:rsidP="00CB51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575EF8" w14:textId="5C832364" w:rsidR="00353D06" w:rsidRPr="002E792B" w:rsidRDefault="00353D06" w:rsidP="00CB5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E792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Дохідна частина фінансового плану на 20</w:t>
      </w:r>
      <w:r w:rsidR="004547BC" w:rsidRPr="002E792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2</w:t>
      </w:r>
      <w:r w:rsidR="00AD237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3</w:t>
      </w:r>
      <w:r w:rsidRPr="002E792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рік складається з:</w:t>
      </w:r>
    </w:p>
    <w:p w14:paraId="23E30B37" w14:textId="73DB1AEB" w:rsidR="00353D06" w:rsidRPr="002E792B" w:rsidRDefault="00353D06" w:rsidP="00CB5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92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Рядок 100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16089,3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–</w:t>
      </w:r>
      <w:r w:rsidR="008C4E58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кошти від НСЗУ </w:t>
      </w:r>
      <w:r w:rsidR="008C4E58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згідно </w:t>
      </w:r>
      <w:r w:rsidR="00BD0B94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запланованих </w:t>
      </w:r>
      <w:r w:rsidR="00945342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 надходжень по договорах</w:t>
      </w:r>
      <w:r w:rsidR="00766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831FC85" w14:textId="20EB6A12" w:rsidR="00353D06" w:rsidRPr="002E792B" w:rsidRDefault="00353D06" w:rsidP="00CB5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92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Рядок 110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дохід </w:t>
      </w:r>
      <w:r w:rsidR="003311B4">
        <w:rPr>
          <w:rFonts w:ascii="Times New Roman" w:eastAsia="Times New Roman" w:hAnsi="Times New Roman" w:cs="Times New Roman"/>
          <w:sz w:val="28"/>
          <w:szCs w:val="28"/>
          <w:lang w:eastAsia="ru-RU"/>
        </w:rPr>
        <w:t>з бюджету Диканської селищної територіальної громади</w:t>
      </w:r>
      <w:r w:rsidR="003311B4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4E58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згідно </w:t>
      </w:r>
      <w:r w:rsidR="00E12AF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C4E58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рограми фінансової підтримки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1B4" w:rsidRPr="002E792B">
        <w:rPr>
          <w:rFonts w:ascii="Times New Roman" w:hAnsi="Times New Roman" w:cs="Times New Roman"/>
          <w:sz w:val="28"/>
          <w:szCs w:val="28"/>
        </w:rPr>
        <w:t xml:space="preserve">комунального некомерційного підприємства «Диканська лікарня планового лікування» </w:t>
      </w:r>
      <w:r w:rsidR="008C4E58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4547BC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C00C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03AD9">
        <w:rPr>
          <w:rFonts w:ascii="Times New Roman" w:eastAsia="Times New Roman" w:hAnsi="Times New Roman" w:cs="Times New Roman"/>
          <w:sz w:val="28"/>
          <w:szCs w:val="28"/>
          <w:lang w:eastAsia="ru-RU"/>
        </w:rPr>
        <w:t>-2024 роки</w:t>
      </w:r>
      <w:r w:rsidR="008C4E58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сумі </w:t>
      </w:r>
      <w:r w:rsidR="0014799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13132,3</w:t>
      </w:r>
      <w:r w:rsidR="00E25A6D" w:rsidRPr="002E792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тис.грн</w:t>
      </w:r>
      <w:r w:rsidR="00E25A6D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них </w:t>
      </w:r>
      <w:r w:rsidR="00E25A6D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виплату комунальних видатків 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3162,3</w:t>
      </w:r>
      <w:r w:rsidR="00E25A6D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25A6D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інші поточні 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видатки </w:t>
      </w:r>
      <w:r w:rsidR="00CC19B5">
        <w:rPr>
          <w:rFonts w:ascii="Times New Roman" w:eastAsia="Times New Roman" w:hAnsi="Times New Roman" w:cs="Times New Roman"/>
          <w:sz w:val="28"/>
          <w:szCs w:val="28"/>
          <w:lang w:eastAsia="ru-RU"/>
        </w:rPr>
        <w:t>8897,0</w:t>
      </w:r>
      <w:r w:rsidR="00E25A6D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 на капітальні видатки  1073,0 тис.грн</w:t>
      </w:r>
      <w:r w:rsidR="00E25A6D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45342" w:rsidRPr="002E792B">
        <w:rPr>
          <w:rFonts w:ascii="Times New Roman" w:hAnsi="Times New Roman" w:cs="Times New Roman"/>
          <w:sz w:val="28"/>
          <w:szCs w:val="28"/>
        </w:rPr>
        <w:t>;</w:t>
      </w:r>
    </w:p>
    <w:p w14:paraId="6FD6F346" w14:textId="77A3C1FF" w:rsidR="008C4E58" w:rsidRDefault="008C4E58" w:rsidP="00CB5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13583258"/>
      <w:r w:rsidRPr="002E792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Рядок 130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інші доходи від операційної діяльності</w:t>
      </w:r>
      <w:r w:rsidR="00A00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44C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14799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1,4</w:t>
      </w:r>
      <w:r w:rsidR="00DD1BB1" w:rsidRPr="00DD1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тис.грн, в </w:t>
      </w:r>
      <w:proofErr w:type="spellStart"/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. від оренди активів</w:t>
      </w:r>
      <w:r w:rsidR="00AE6B17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надання платних послуг </w:t>
      </w:r>
      <w:r w:rsidR="00680D2E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(наразі налічується 5 орендарів, платні послуги надаються згідно діючого законодавства</w:t>
      </w:r>
      <w:r w:rsidR="00BD0B94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тарифів, що затверджені Полтавською ОДА для закладів охорони здоров’я</w:t>
      </w:r>
      <w:r w:rsidR="00680D2E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40FC516E" w14:textId="7C2A4D83" w:rsidR="00E12AF1" w:rsidRPr="002E792B" w:rsidRDefault="00E12AF1" w:rsidP="00CB5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92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Рядок 13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–доходи від </w:t>
      </w:r>
      <w:r w:rsid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безоплатно одержаних активів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5,7</w:t>
      </w:r>
      <w:r w:rsidRPr="00DD1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r w:rsid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добровільна благодійна допомога на потреби закладу охорони здоров’я;</w:t>
      </w:r>
    </w:p>
    <w:p w14:paraId="0C6E0FB6" w14:textId="77777777" w:rsidR="00E12AF1" w:rsidRPr="00CB516B" w:rsidRDefault="00E12AF1" w:rsidP="00CB5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bookmarkEnd w:id="3"/>
    <w:p w14:paraId="00C16BCF" w14:textId="61F5FFDB" w:rsidR="002E792B" w:rsidRDefault="006E0C39" w:rsidP="00CB5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E792B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таном на 01.01.202</w:t>
      </w:r>
      <w:r w:rsidR="00556A4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E792B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залишок коштів на рахунку підприємства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становить</w:t>
      </w:r>
      <w:r w:rsidR="002E792B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56A44">
        <w:rPr>
          <w:rFonts w:ascii="Times New Roman" w:eastAsia="Times New Roman" w:hAnsi="Times New Roman" w:cs="Times New Roman"/>
          <w:sz w:val="28"/>
          <w:szCs w:val="28"/>
          <w:lang w:eastAsia="ru-RU"/>
        </w:rPr>
        <w:t>971,9</w:t>
      </w:r>
      <w:r w:rsidR="002E792B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(</w:t>
      </w:r>
      <w:r w:rsid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C6B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рахунок</w:t>
      </w:r>
      <w:r w:rsidR="002E792B" w:rsidRPr="002E792B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 xml:space="preserve"> </w:t>
      </w:r>
      <w:proofErr w:type="spellStart"/>
      <w:r w:rsidR="002E792B" w:rsidRPr="002E792B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>власних</w:t>
      </w:r>
      <w:proofErr w:type="spellEnd"/>
      <w:r w:rsidR="002E792B" w:rsidRPr="002E792B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 xml:space="preserve"> </w:t>
      </w:r>
      <w:proofErr w:type="spellStart"/>
      <w:r w:rsidR="002E792B" w:rsidRPr="002E792B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>надходжень</w:t>
      </w:r>
      <w:proofErr w:type="spellEnd"/>
      <w:r w:rsidR="002E792B" w:rsidRPr="002E792B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 xml:space="preserve"> </w:t>
      </w:r>
      <w:proofErr w:type="spellStart"/>
      <w:r w:rsidR="002E792B" w:rsidRPr="002E792B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>підприємства</w:t>
      </w:r>
      <w:proofErr w:type="spellEnd"/>
      <w:r w:rsidR="00DD5191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 xml:space="preserve">, </w:t>
      </w:r>
      <w:proofErr w:type="spellStart"/>
      <w:r w:rsidR="00DD5191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>благодійних</w:t>
      </w:r>
      <w:proofErr w:type="spellEnd"/>
      <w:r w:rsidR="00DD5191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 xml:space="preserve"> </w:t>
      </w:r>
      <w:proofErr w:type="spellStart"/>
      <w:r w:rsidR="00DD5191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>внесків</w:t>
      </w:r>
      <w:proofErr w:type="spellEnd"/>
      <w:r w:rsidR="00DD5191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 xml:space="preserve"> (0,3 тис.грн)</w:t>
      </w:r>
      <w:r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 xml:space="preserve"> та </w:t>
      </w:r>
      <w:r w:rsidR="00DC6872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 xml:space="preserve">доходів </w:t>
      </w:r>
      <w:proofErr w:type="spellStart"/>
      <w:r w:rsidR="00DC6872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>від</w:t>
      </w:r>
      <w:proofErr w:type="spellEnd"/>
      <w:r w:rsidR="00DC6872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 xml:space="preserve"> НСЗУ</w:t>
      </w:r>
      <w:r w:rsidR="002E792B" w:rsidRPr="002E792B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>).</w:t>
      </w:r>
    </w:p>
    <w:p w14:paraId="3035AD6D" w14:textId="77777777" w:rsidR="0006667D" w:rsidRPr="00CB516B" w:rsidRDefault="0006667D" w:rsidP="00CB5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0C280852" w14:textId="77777777" w:rsidR="00D1699F" w:rsidRPr="00D1699F" w:rsidRDefault="00D1699F" w:rsidP="00D169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D1699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Річні витрати підприємства складаються з:</w:t>
      </w:r>
    </w:p>
    <w:p w14:paraId="76D3FBAA" w14:textId="5D801349" w:rsidR="00D1699F" w:rsidRPr="00D1699F" w:rsidRDefault="00D1699F" w:rsidP="00D1699F">
      <w:pPr>
        <w:numPr>
          <w:ilvl w:val="0"/>
          <w:numId w:val="11"/>
        </w:numPr>
        <w:tabs>
          <w:tab w:val="left" w:pos="103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200 «Заробітна плата» становить 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18002,2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тис.грн., з них: за рахунок надходжень від  НСЗУ 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13268,9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тис.грн; за рахунок коштів бюджету Диканської селищної територіальної громади згідно Програми підтримки в сумі 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4733,3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</w:p>
    <w:p w14:paraId="3D6AACB5" w14:textId="4401D2F7" w:rsidR="00D1699F" w:rsidRPr="00D1699F" w:rsidRDefault="00D1699F" w:rsidP="00D1699F">
      <w:pPr>
        <w:numPr>
          <w:ilvl w:val="0"/>
          <w:numId w:val="11"/>
        </w:numPr>
        <w:tabs>
          <w:tab w:val="left" w:pos="103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210 «Нарахування на оплату праці» складає 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3854,7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- за рахунок коштів НСЗУ 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2815,8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тис.грн.; за рахунок коштів бюджету Диканської селищної територіальної громади згідно програми підтримки в сумі 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1038,9</w:t>
      </w:r>
      <w:r w:rsidRPr="00D1699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07070A6" w14:textId="5FE4E56A" w:rsidR="00D1699F" w:rsidRPr="00D1699F" w:rsidRDefault="00D1699F" w:rsidP="00D1699F">
      <w:pPr>
        <w:numPr>
          <w:ilvl w:val="0"/>
          <w:numId w:val="11"/>
        </w:numPr>
        <w:tabs>
          <w:tab w:val="left" w:pos="103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220 «Предмети, матеріали, обладнання та інвентар» становить </w:t>
      </w:r>
      <w:r w:rsidR="0014799C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73,3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(з них </w:t>
      </w:r>
      <w:r w:rsidR="0014799C">
        <w:rPr>
          <w:rFonts w:ascii="Times New Roman" w:eastAsia="Times New Roman" w:hAnsi="Times New Roman" w:cs="Times New Roman"/>
          <w:sz w:val="28"/>
          <w:szCs w:val="28"/>
          <w:lang w:eastAsia="ru-RU"/>
        </w:rPr>
        <w:t>976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,4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коштів бюджету Диканської селищної територіальної громади згідно Програми підтримки (</w:t>
      </w:r>
      <w:r w:rsidR="00872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140 тис.грн для 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придбання паливно-мастильних матеріалів для санітарних автомобілів лікарні</w:t>
      </w:r>
      <w:r w:rsidR="00906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38092D">
        <w:rPr>
          <w:rFonts w:ascii="Times New Roman" w:eastAsia="Times New Roman" w:hAnsi="Times New Roman" w:cs="Times New Roman"/>
          <w:sz w:val="28"/>
          <w:szCs w:val="28"/>
          <w:lang w:eastAsia="ru-RU"/>
        </w:rPr>
        <w:t>345,9</w:t>
      </w:r>
      <w:r w:rsidR="00872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для придбання будматеріалів для проведення поточних ремонтів східців, пандусів та бактеріологічного відділу КДЛ</w:t>
      </w:r>
      <w:r w:rsidR="00906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CC19B5">
        <w:rPr>
          <w:rFonts w:ascii="Times New Roman" w:eastAsia="Times New Roman" w:hAnsi="Times New Roman" w:cs="Times New Roman"/>
          <w:sz w:val="28"/>
          <w:szCs w:val="28"/>
          <w:lang w:eastAsia="ru-RU"/>
        </w:rPr>
        <w:t>490,5</w:t>
      </w:r>
      <w:r w:rsidR="00906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 для придбання </w:t>
      </w:r>
      <w:proofErr w:type="spellStart"/>
      <w:r w:rsidR="00906DF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медапарат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proofErr w:type="spellEnd"/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обладнання та кондиціонерів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690,9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  <w:r w:rsidR="005F7B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рахунок власних коштів (доходів) від операційної діяльності;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5A6D">
        <w:rPr>
          <w:rFonts w:ascii="Times New Roman" w:eastAsia="Times New Roman" w:hAnsi="Times New Roman" w:cs="Times New Roman"/>
          <w:sz w:val="28"/>
          <w:szCs w:val="28"/>
          <w:lang w:eastAsia="ru-RU"/>
        </w:rPr>
        <w:t>6,0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  <w:r w:rsidR="005F7B01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 рахунок коштів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безоплатно одержаних активів;</w:t>
      </w:r>
    </w:p>
    <w:p w14:paraId="349E626D" w14:textId="400CBFF0" w:rsidR="00D1699F" w:rsidRPr="00D1699F" w:rsidRDefault="00D1699F" w:rsidP="00D1699F">
      <w:pPr>
        <w:numPr>
          <w:ilvl w:val="0"/>
          <w:numId w:val="11"/>
        </w:numPr>
        <w:tabs>
          <w:tab w:val="left" w:pos="103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230 «Медикаменти та перев’язувальні матеріали» становить </w:t>
      </w:r>
      <w:r w:rsidR="0014799C">
        <w:rPr>
          <w:rFonts w:ascii="Times New Roman" w:eastAsia="Times New Roman" w:hAnsi="Times New Roman" w:cs="Times New Roman"/>
          <w:sz w:val="28"/>
          <w:szCs w:val="28"/>
          <w:lang w:eastAsia="ru-RU"/>
        </w:rPr>
        <w:t>1547,7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(з них </w:t>
      </w:r>
      <w:r w:rsid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>1094,6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коштів бюджету Диканської селищної територіальної громади згідно Програми підтримки (з</w:t>
      </w:r>
      <w:r w:rsidRPr="00D1699F">
        <w:rPr>
          <w:rFonts w:ascii="Times New Roman" w:eastAsia="Calibri" w:hAnsi="Times New Roman" w:cs="Times New Roman"/>
          <w:sz w:val="28"/>
          <w:szCs w:val="28"/>
        </w:rPr>
        <w:t xml:space="preserve">абезпечення реактивами, </w:t>
      </w:r>
      <w:proofErr w:type="spellStart"/>
      <w:r w:rsidRPr="00D1699F">
        <w:rPr>
          <w:rFonts w:ascii="Times New Roman" w:eastAsia="Calibri" w:hAnsi="Times New Roman" w:cs="Times New Roman"/>
          <w:sz w:val="28"/>
          <w:szCs w:val="28"/>
        </w:rPr>
        <w:t>деззасобами</w:t>
      </w:r>
      <w:proofErr w:type="spellEnd"/>
      <w:r w:rsidRPr="00D1699F">
        <w:rPr>
          <w:rFonts w:ascii="Times New Roman" w:eastAsia="Calibri" w:hAnsi="Times New Roman" w:cs="Times New Roman"/>
          <w:sz w:val="28"/>
          <w:szCs w:val="28"/>
        </w:rPr>
        <w:t>, засобами захисту, лікарськими засобами, медичними виробами, запаси під час воєнного стану</w:t>
      </w:r>
      <w:r w:rsidRPr="00D169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14799C">
        <w:rPr>
          <w:rFonts w:ascii="Times New Roman" w:eastAsia="Times New Roman" w:hAnsi="Times New Roman" w:cs="Times New Roman"/>
          <w:sz w:val="28"/>
          <w:szCs w:val="28"/>
          <w:lang w:eastAsia="ru-RU"/>
        </w:rPr>
        <w:t>232,6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власних коштів (доходів) від операційної діяльності;</w:t>
      </w:r>
      <w:r w:rsidR="00684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14799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>,5</w:t>
      </w:r>
      <w:r w:rsidR="00684AA8"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</w:t>
      </w:r>
      <w:r w:rsidR="00684AA8">
        <w:rPr>
          <w:rFonts w:ascii="Times New Roman" w:eastAsia="Times New Roman" w:hAnsi="Times New Roman" w:cs="Times New Roman"/>
          <w:sz w:val="28"/>
          <w:szCs w:val="28"/>
          <w:lang w:eastAsia="ru-RU"/>
        </w:rPr>
        <w:t>с.грн. - за рахунок коштів НСЗУ.</w:t>
      </w:r>
    </w:p>
    <w:p w14:paraId="3B32CC6F" w14:textId="50A686A9" w:rsidR="00D1699F" w:rsidRPr="00D1699F" w:rsidRDefault="00D1699F" w:rsidP="00D1699F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240 «Продукти харчування»  становить </w:t>
      </w:r>
      <w:r w:rsid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>512</w:t>
      </w:r>
      <w:r w:rsidR="00906DFE">
        <w:rPr>
          <w:rFonts w:ascii="Times New Roman" w:eastAsia="Times New Roman" w:hAnsi="Times New Roman" w:cs="Times New Roman"/>
          <w:sz w:val="28"/>
          <w:szCs w:val="28"/>
          <w:lang w:eastAsia="ru-RU"/>
        </w:rPr>
        <w:t>,9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</w:t>
      </w:r>
      <w:r w:rsidR="00906DF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>505</w:t>
      </w:r>
      <w:r w:rsidR="00906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тис. грн. 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рахунок коштів бюджету Диканської селищної територіальної громади згідно Програми підтримки: </w:t>
      </w:r>
      <w:r w:rsidRPr="00D1699F">
        <w:rPr>
          <w:rFonts w:ascii="Times New Roman" w:eastAsia="Calibri" w:hAnsi="Times New Roman" w:cs="Times New Roman"/>
          <w:sz w:val="28"/>
          <w:szCs w:val="28"/>
        </w:rPr>
        <w:t>забезпечення харчуванням в стаціонарних відділеннях лікарні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906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7,9 тис.грн </w:t>
      </w:r>
      <w:r w:rsidR="006460E0"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рахунок надходжень від  НСЗУ</w:t>
      </w:r>
      <w:r w:rsidR="006460E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6D99A30" w14:textId="2D099F41" w:rsidR="00D1699F" w:rsidRPr="00DD5191" w:rsidRDefault="00D1699F" w:rsidP="000C7A4C">
      <w:pPr>
        <w:numPr>
          <w:ilvl w:val="0"/>
          <w:numId w:val="12"/>
        </w:numPr>
        <w:tabs>
          <w:tab w:val="left" w:pos="1035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Рядок 250 «Оплата послуг (крім комуналь</w:t>
      </w:r>
      <w:r w:rsidR="00684AA8" w:rsidRP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них)» становить </w:t>
      </w:r>
      <w:r w:rsidR="0014799C">
        <w:rPr>
          <w:rFonts w:ascii="Times New Roman" w:eastAsia="Times New Roman" w:hAnsi="Times New Roman" w:cs="Times New Roman"/>
          <w:sz w:val="28"/>
          <w:szCs w:val="28"/>
          <w:lang w:eastAsia="ru-RU"/>
        </w:rPr>
        <w:t>1179,</w:t>
      </w:r>
      <w:r w:rsidR="0038092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 (з них </w:t>
      </w:r>
      <w:r w:rsidR="00DD5191" w:rsidRP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4799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D5191" w:rsidRP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>9,1</w:t>
      </w:r>
      <w:r w:rsidRP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коштів бюджету Диканської селищної територіальної громади згідно Програми підтримки (а</w:t>
      </w:r>
      <w:r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бонплата за телефон (16 </w:t>
      </w:r>
      <w:proofErr w:type="spellStart"/>
      <w:r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шт</w:t>
      </w:r>
      <w:proofErr w:type="spellEnd"/>
      <w:r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P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  </w:t>
      </w:r>
      <w:r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плата за послуги Інтернет (3 </w:t>
      </w:r>
      <w:proofErr w:type="spellStart"/>
      <w:r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шт</w:t>
      </w:r>
      <w:proofErr w:type="spellEnd"/>
      <w:r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ПРИСТРОЇ, підтримка ІР адреси), технічне (профілактичне) обслуговування газового обладнання; транспортні витрати (вивіз відходів, послуги по вивезенню твердих відходів (послуги трактора), захоронення відходів</w:t>
      </w:r>
      <w:r w:rsidR="00531662"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;  </w:t>
      </w:r>
      <w:r w:rsidR="0038092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724,7</w:t>
      </w:r>
      <w:r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тис.грн </w:t>
      </w:r>
      <w:r w:rsidRP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рахунок власних коштів (доходів) від операційної діяльності: </w:t>
      </w:r>
      <w:r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обслуговування комп’ютерних програм; обслуговування кисневої системи; повірка вимірювального та іншого медичного обладнання; утилізація відходів; метрологічні послуги по медобладнанню; ремонт медобладнання;  обслуговування </w:t>
      </w:r>
      <w:proofErr w:type="spellStart"/>
      <w:r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котелень</w:t>
      </w:r>
      <w:proofErr w:type="spellEnd"/>
      <w:r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; ремонт </w:t>
      </w:r>
      <w:proofErr w:type="spellStart"/>
      <w:r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компют.техніки</w:t>
      </w:r>
      <w:proofErr w:type="spellEnd"/>
      <w:r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 обслуговування ліфта; послуги страхової (</w:t>
      </w:r>
      <w:proofErr w:type="spellStart"/>
      <w:r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авто+водії</w:t>
      </w:r>
      <w:proofErr w:type="spellEnd"/>
      <w:r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); поточні ремонти; обслуговування </w:t>
      </w:r>
      <w:proofErr w:type="spellStart"/>
      <w:r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комп’ют</w:t>
      </w:r>
      <w:proofErr w:type="spellEnd"/>
      <w:r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техніки та заправка; охоронна та пожежна сигналізація; обслуговування </w:t>
      </w:r>
      <w:proofErr w:type="spellStart"/>
      <w:r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бух.програми</w:t>
      </w:r>
      <w:proofErr w:type="spellEnd"/>
      <w:r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БЮДЖЕТ;</w:t>
      </w:r>
      <w:r w:rsidR="00DD5191" w:rsidRP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95,</w:t>
      </w:r>
      <w:r w:rsidR="0014799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D5191" w:rsidRP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- за рахунок коштів НСЗУ,</w:t>
      </w:r>
      <w:r w:rsidRPr="00DD519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обслуговування МІС </w:t>
      </w:r>
      <w:proofErr w:type="spellStart"/>
      <w:r w:rsidRP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Аскеп</w:t>
      </w:r>
      <w:proofErr w:type="spellEnd"/>
      <w:r w:rsidRP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медична інформаційна система;</w:t>
      </w:r>
    </w:p>
    <w:p w14:paraId="04FCF171" w14:textId="35B0094A" w:rsidR="00D1699F" w:rsidRPr="00D1699F" w:rsidRDefault="00D1699F" w:rsidP="00D1699F">
      <w:pPr>
        <w:numPr>
          <w:ilvl w:val="0"/>
          <w:numId w:val="1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260 «Видатки на відрядження» - </w:t>
      </w:r>
      <w:r w:rsid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014A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за рахунок власних коштів (доходів) від операційної діяльності;</w:t>
      </w:r>
      <w:r w:rsidR="00DD5191" w:rsidRP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>0,9</w:t>
      </w:r>
      <w:r w:rsidR="00DD5191" w:rsidRP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- за рахунок коштів НСЗУ,</w:t>
      </w:r>
    </w:p>
    <w:p w14:paraId="76C732E5" w14:textId="73BE9D51" w:rsidR="00D1699F" w:rsidRPr="00D1699F" w:rsidRDefault="00D1699F" w:rsidP="00D1699F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270 «Оплата комунальних послуг та енергоносіїв» - становить </w:t>
      </w:r>
      <w:r w:rsid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>3162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>,3 тис.грн. за рахунок коштів бюджету Диканської селищної територіальної громади, згідно Програми підтримки;</w:t>
      </w:r>
    </w:p>
    <w:p w14:paraId="52F879E5" w14:textId="11F6F5C9" w:rsidR="00D1699F" w:rsidRPr="00D1699F" w:rsidRDefault="00D1699F" w:rsidP="00D1699F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290 «Соціальне забезпечення» - складає </w:t>
      </w:r>
      <w:r w:rsid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14799C">
        <w:rPr>
          <w:rFonts w:ascii="Times New Roman" w:eastAsia="Times New Roman" w:hAnsi="Times New Roman" w:cs="Times New Roman"/>
          <w:sz w:val="28"/>
          <w:szCs w:val="28"/>
          <w:lang w:eastAsia="ru-RU"/>
        </w:rPr>
        <w:t>7,7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тис.грн, видатки за рахунок коштів бюджету Диканської селищної територіальної громади, згідно Програми підтримки (виплата пільгової пенсії та відшкодування вартості медикаментів для пільгової категорії населення);</w:t>
      </w:r>
    </w:p>
    <w:p w14:paraId="21692607" w14:textId="30788965" w:rsidR="00D1699F" w:rsidRPr="00D1699F" w:rsidRDefault="00D1699F" w:rsidP="00D1699F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300 «Інші поточні видатки» становить </w:t>
      </w:r>
      <w:r w:rsid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>157,4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 грн, з них 2,0  тис.грн (податки, збори) за рахунок коштів бюджету Диканської селищної територіальної громади, згідно Програми підтримки; </w:t>
      </w:r>
      <w:r w:rsid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>155,4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(податок ПДВ, так як заклад являється платником даного виду оподаткування) за рахунок власних коштів (доходів) від операційної діяльності;</w:t>
      </w:r>
    </w:p>
    <w:p w14:paraId="59E49A3B" w14:textId="77777777" w:rsidR="00D1699F" w:rsidRPr="00D1699F" w:rsidRDefault="00D1699F" w:rsidP="00D169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14:paraId="6CB22BFA" w14:textId="77777777" w:rsidR="00D1699F" w:rsidRPr="00D1699F" w:rsidRDefault="00D1699F" w:rsidP="00D169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14:paraId="0A4DFAC1" w14:textId="15887A4B" w:rsidR="00D1699F" w:rsidRPr="00D1699F" w:rsidRDefault="00D1699F" w:rsidP="00D169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1699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ІІ розділ  «Елементи операційних витрат» - </w:t>
      </w:r>
      <w:r w:rsidR="0014799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30294,1</w:t>
      </w:r>
      <w:r w:rsidRPr="00D1699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тис.грн:</w:t>
      </w:r>
    </w:p>
    <w:p w14:paraId="6C996500" w14:textId="49D7D30B" w:rsidR="00D1699F" w:rsidRPr="00D1699F" w:rsidRDefault="00D1699F" w:rsidP="00D1699F">
      <w:pPr>
        <w:numPr>
          <w:ilvl w:val="0"/>
          <w:numId w:val="13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699F">
        <w:rPr>
          <w:rFonts w:ascii="Times New Roman" w:eastAsia="Calibri" w:hAnsi="Times New Roman" w:cs="Times New Roman"/>
          <w:sz w:val="28"/>
          <w:szCs w:val="28"/>
        </w:rPr>
        <w:t>Мат</w:t>
      </w:r>
      <w:r w:rsidR="00684AA8">
        <w:rPr>
          <w:rFonts w:ascii="Times New Roman" w:eastAsia="Calibri" w:hAnsi="Times New Roman" w:cs="Times New Roman"/>
          <w:sz w:val="28"/>
          <w:szCs w:val="28"/>
        </w:rPr>
        <w:t xml:space="preserve">еріальні витрати становлять – </w:t>
      </w:r>
      <w:r w:rsidR="0014799C">
        <w:rPr>
          <w:rFonts w:ascii="Times New Roman" w:eastAsia="Calibri" w:hAnsi="Times New Roman" w:cs="Times New Roman"/>
          <w:sz w:val="28"/>
          <w:szCs w:val="28"/>
        </w:rPr>
        <w:t>6896,2</w:t>
      </w:r>
      <w:r w:rsidRPr="00D1699F">
        <w:rPr>
          <w:rFonts w:ascii="Times New Roman" w:eastAsia="Calibri" w:hAnsi="Times New Roman" w:cs="Times New Roman"/>
          <w:sz w:val="28"/>
          <w:szCs w:val="28"/>
        </w:rPr>
        <w:t xml:space="preserve"> тис.грн в т. ч.:</w:t>
      </w:r>
    </w:p>
    <w:p w14:paraId="53C49541" w14:textId="49596A2D" w:rsidR="00D1699F" w:rsidRPr="00D1699F" w:rsidRDefault="00D1699F" w:rsidP="00D1699F">
      <w:pPr>
        <w:numPr>
          <w:ilvl w:val="0"/>
          <w:numId w:val="14"/>
        </w:numPr>
        <w:spacing w:after="0" w:line="240" w:lineRule="auto"/>
        <w:ind w:hanging="284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1699F">
        <w:rPr>
          <w:rFonts w:ascii="Times New Roman" w:eastAsia="Calibri" w:hAnsi="Times New Roman" w:cs="Times New Roman"/>
          <w:i/>
          <w:sz w:val="28"/>
          <w:szCs w:val="28"/>
        </w:rPr>
        <w:t xml:space="preserve">Медикаменти та перев’язувальні матеріали – </w:t>
      </w:r>
      <w:r w:rsidR="0014799C">
        <w:rPr>
          <w:rFonts w:ascii="Times New Roman" w:eastAsia="Calibri" w:hAnsi="Times New Roman" w:cs="Times New Roman"/>
          <w:i/>
          <w:sz w:val="28"/>
          <w:szCs w:val="28"/>
        </w:rPr>
        <w:t>1547,7</w:t>
      </w:r>
      <w:r w:rsidRPr="00D1699F">
        <w:rPr>
          <w:rFonts w:ascii="Times New Roman" w:eastAsia="Calibri" w:hAnsi="Times New Roman" w:cs="Times New Roman"/>
          <w:i/>
          <w:sz w:val="28"/>
          <w:szCs w:val="28"/>
        </w:rPr>
        <w:t xml:space="preserve">  тис.грн</w:t>
      </w:r>
    </w:p>
    <w:p w14:paraId="379EB9F4" w14:textId="44ADD037" w:rsidR="00D1699F" w:rsidRPr="00D1699F" w:rsidRDefault="00D1699F" w:rsidP="00D1699F">
      <w:pPr>
        <w:numPr>
          <w:ilvl w:val="0"/>
          <w:numId w:val="14"/>
        </w:numPr>
        <w:spacing w:after="0" w:line="240" w:lineRule="auto"/>
        <w:ind w:hanging="284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1699F">
        <w:rPr>
          <w:rFonts w:ascii="Times New Roman" w:eastAsia="Calibri" w:hAnsi="Times New Roman" w:cs="Times New Roman"/>
          <w:i/>
          <w:sz w:val="28"/>
          <w:szCs w:val="28"/>
        </w:rPr>
        <w:t>Предмети, матеріали, обладнання та інвентар -</w:t>
      </w:r>
      <w:r w:rsidR="00DD5191">
        <w:rPr>
          <w:rFonts w:ascii="Times New Roman" w:eastAsia="Calibri" w:hAnsi="Times New Roman" w:cs="Times New Roman"/>
          <w:i/>
          <w:sz w:val="28"/>
          <w:szCs w:val="28"/>
        </w:rPr>
        <w:t>1</w:t>
      </w:r>
      <w:r w:rsidR="0014799C">
        <w:rPr>
          <w:rFonts w:ascii="Times New Roman" w:eastAsia="Calibri" w:hAnsi="Times New Roman" w:cs="Times New Roman"/>
          <w:i/>
          <w:sz w:val="28"/>
          <w:szCs w:val="28"/>
        </w:rPr>
        <w:t>673,3</w:t>
      </w:r>
      <w:r w:rsidRPr="00D1699F">
        <w:rPr>
          <w:rFonts w:ascii="Times New Roman" w:eastAsia="Calibri" w:hAnsi="Times New Roman" w:cs="Times New Roman"/>
          <w:i/>
          <w:sz w:val="28"/>
          <w:szCs w:val="28"/>
        </w:rPr>
        <w:t xml:space="preserve"> тис.грн</w:t>
      </w:r>
    </w:p>
    <w:p w14:paraId="5F508939" w14:textId="283672ED" w:rsidR="00D1699F" w:rsidRPr="00D1699F" w:rsidRDefault="00D1699F" w:rsidP="00D1699F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699F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- </w:t>
      </w:r>
      <w:r w:rsidRPr="00D1699F">
        <w:rPr>
          <w:rFonts w:ascii="Times New Roman" w:eastAsia="Calibri" w:hAnsi="Times New Roman" w:cs="Times New Roman"/>
          <w:i/>
          <w:sz w:val="28"/>
          <w:szCs w:val="28"/>
        </w:rPr>
        <w:t xml:space="preserve">Продукти харчування – </w:t>
      </w:r>
      <w:r w:rsidR="00DD5191">
        <w:rPr>
          <w:rFonts w:ascii="Times New Roman" w:eastAsia="Calibri" w:hAnsi="Times New Roman" w:cs="Times New Roman"/>
          <w:i/>
          <w:sz w:val="28"/>
          <w:szCs w:val="28"/>
        </w:rPr>
        <w:t>512</w:t>
      </w:r>
      <w:r w:rsidR="006460E0">
        <w:rPr>
          <w:rFonts w:ascii="Times New Roman" w:eastAsia="Calibri" w:hAnsi="Times New Roman" w:cs="Times New Roman"/>
          <w:i/>
          <w:sz w:val="28"/>
          <w:szCs w:val="28"/>
        </w:rPr>
        <w:t>,</w:t>
      </w:r>
      <w:proofErr w:type="gramStart"/>
      <w:r w:rsidR="006460E0">
        <w:rPr>
          <w:rFonts w:ascii="Times New Roman" w:eastAsia="Calibri" w:hAnsi="Times New Roman" w:cs="Times New Roman"/>
          <w:i/>
          <w:sz w:val="28"/>
          <w:szCs w:val="28"/>
        </w:rPr>
        <w:t>9</w:t>
      </w:r>
      <w:r w:rsidRPr="00D1699F">
        <w:rPr>
          <w:rFonts w:ascii="Times New Roman" w:eastAsia="Calibri" w:hAnsi="Times New Roman" w:cs="Times New Roman"/>
          <w:i/>
          <w:sz w:val="28"/>
          <w:szCs w:val="28"/>
        </w:rPr>
        <w:t xml:space="preserve">  тис</w:t>
      </w:r>
      <w:proofErr w:type="gramEnd"/>
      <w:r w:rsidRPr="00D1699F">
        <w:rPr>
          <w:rFonts w:ascii="Times New Roman" w:eastAsia="Calibri" w:hAnsi="Times New Roman" w:cs="Times New Roman"/>
          <w:i/>
          <w:sz w:val="28"/>
          <w:szCs w:val="28"/>
        </w:rPr>
        <w:t xml:space="preserve">. грн  </w:t>
      </w:r>
    </w:p>
    <w:p w14:paraId="2FAD49C4" w14:textId="484DDC52" w:rsidR="00D1699F" w:rsidRPr="00D1699F" w:rsidRDefault="00D1699F" w:rsidP="00D1699F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699F"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- </w:t>
      </w:r>
      <w:r w:rsidRPr="00D1699F">
        <w:rPr>
          <w:rFonts w:ascii="Times New Roman" w:eastAsia="Calibri" w:hAnsi="Times New Roman" w:cs="Times New Roman"/>
          <w:i/>
          <w:sz w:val="28"/>
          <w:szCs w:val="28"/>
        </w:rPr>
        <w:t xml:space="preserve">Витрати на комунальні послуги та енергоносії – </w:t>
      </w:r>
      <w:r w:rsidR="00DD5191">
        <w:rPr>
          <w:rFonts w:ascii="Times New Roman" w:eastAsia="Calibri" w:hAnsi="Times New Roman" w:cs="Times New Roman"/>
          <w:i/>
          <w:sz w:val="28"/>
          <w:szCs w:val="28"/>
          <w:lang w:val="ru-RU"/>
        </w:rPr>
        <w:t>3162</w:t>
      </w:r>
      <w:r w:rsidRPr="00D1699F">
        <w:rPr>
          <w:rFonts w:ascii="Times New Roman" w:eastAsia="Calibri" w:hAnsi="Times New Roman" w:cs="Times New Roman"/>
          <w:i/>
          <w:sz w:val="28"/>
          <w:szCs w:val="28"/>
          <w:lang w:val="ru-RU"/>
        </w:rPr>
        <w:t>,3</w:t>
      </w:r>
      <w:r w:rsidRPr="00D1699F">
        <w:rPr>
          <w:rFonts w:ascii="Times New Roman" w:eastAsia="Calibri" w:hAnsi="Times New Roman" w:cs="Times New Roman"/>
          <w:i/>
          <w:sz w:val="28"/>
          <w:szCs w:val="28"/>
        </w:rPr>
        <w:t xml:space="preserve"> тис.грн</w:t>
      </w:r>
      <w:r w:rsidRPr="00D1699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5F3B9EC" w14:textId="48E204EE" w:rsidR="00D1699F" w:rsidRPr="00D1699F" w:rsidRDefault="00D1699F" w:rsidP="00D1699F">
      <w:pPr>
        <w:numPr>
          <w:ilvl w:val="0"/>
          <w:numId w:val="13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699F">
        <w:rPr>
          <w:rFonts w:ascii="Times New Roman" w:eastAsia="Calibri" w:hAnsi="Times New Roman" w:cs="Times New Roman"/>
          <w:sz w:val="28"/>
          <w:szCs w:val="28"/>
        </w:rPr>
        <w:t xml:space="preserve">Витрати на оплату праці – </w:t>
      </w:r>
      <w:r w:rsidR="00DD5191">
        <w:rPr>
          <w:rFonts w:ascii="Times New Roman" w:eastAsia="Calibri" w:hAnsi="Times New Roman" w:cs="Times New Roman"/>
          <w:sz w:val="28"/>
          <w:szCs w:val="28"/>
        </w:rPr>
        <w:t>18002,2</w:t>
      </w:r>
      <w:r w:rsidRPr="00D1699F">
        <w:rPr>
          <w:rFonts w:ascii="Times New Roman" w:eastAsia="Calibri" w:hAnsi="Times New Roman" w:cs="Times New Roman"/>
          <w:sz w:val="28"/>
          <w:szCs w:val="28"/>
        </w:rPr>
        <w:t xml:space="preserve"> тис. грн.(згідно розміру мінімальної заробітної плати 6700 грн та 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 КМУ від 1</w:t>
      </w:r>
      <w:r w:rsidR="00684AA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>.01.202</w:t>
      </w:r>
      <w:r w:rsidR="00684AA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>р №2</w:t>
      </w:r>
      <w:r w:rsidR="00684AA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«Деяк</w:t>
      </w:r>
      <w:r w:rsidR="00684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питання оплати </w:t>
      </w:r>
      <w:r w:rsidR="00684A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праці медичних, фармацевтичних 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 закладів охорони здоров’я»</w:t>
      </w:r>
      <w:r w:rsid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колективного договору на підприємстві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</w:p>
    <w:p w14:paraId="123064C9" w14:textId="03274064" w:rsidR="00D1699F" w:rsidRPr="00D1699F" w:rsidRDefault="00D1699F" w:rsidP="00D1699F">
      <w:pPr>
        <w:numPr>
          <w:ilvl w:val="0"/>
          <w:numId w:val="13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699F">
        <w:rPr>
          <w:rFonts w:ascii="Times New Roman" w:eastAsia="Calibri" w:hAnsi="Times New Roman" w:cs="Times New Roman"/>
          <w:sz w:val="28"/>
          <w:szCs w:val="28"/>
        </w:rPr>
        <w:t xml:space="preserve">Відрахування на соціальні заходи – </w:t>
      </w:r>
      <w:r w:rsidR="00DD5191">
        <w:rPr>
          <w:rFonts w:ascii="Times New Roman" w:eastAsia="Calibri" w:hAnsi="Times New Roman" w:cs="Times New Roman"/>
          <w:sz w:val="28"/>
          <w:szCs w:val="28"/>
          <w:lang w:val="ru-RU"/>
        </w:rPr>
        <w:t>3854,7</w:t>
      </w:r>
      <w:r w:rsidRPr="00D1699F">
        <w:rPr>
          <w:rFonts w:ascii="Times New Roman" w:eastAsia="Calibri" w:hAnsi="Times New Roman" w:cs="Times New Roman"/>
          <w:sz w:val="28"/>
          <w:szCs w:val="28"/>
        </w:rPr>
        <w:t>тис. грн.</w:t>
      </w:r>
    </w:p>
    <w:p w14:paraId="65972286" w14:textId="74274821" w:rsidR="00D1699F" w:rsidRPr="00D1699F" w:rsidRDefault="00684AA8" w:rsidP="00D1699F">
      <w:pPr>
        <w:numPr>
          <w:ilvl w:val="0"/>
          <w:numId w:val="15"/>
        </w:numPr>
        <w:spacing w:after="0" w:line="240" w:lineRule="auto"/>
        <w:ind w:left="993" w:firstLine="567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Інші витрати  - </w:t>
      </w:r>
      <w:r w:rsidR="00DD5191">
        <w:rPr>
          <w:rFonts w:ascii="Times New Roman" w:eastAsia="Calibri" w:hAnsi="Times New Roman" w:cs="Times New Roman"/>
          <w:sz w:val="28"/>
          <w:szCs w:val="28"/>
        </w:rPr>
        <w:t>15</w:t>
      </w:r>
      <w:r w:rsidR="0014799C">
        <w:rPr>
          <w:rFonts w:ascii="Times New Roman" w:eastAsia="Calibri" w:hAnsi="Times New Roman" w:cs="Times New Roman"/>
          <w:sz w:val="28"/>
          <w:szCs w:val="28"/>
        </w:rPr>
        <w:t>41</w:t>
      </w:r>
      <w:r w:rsidR="00DD5191">
        <w:rPr>
          <w:rFonts w:ascii="Times New Roman" w:eastAsia="Calibri" w:hAnsi="Times New Roman" w:cs="Times New Roman"/>
          <w:sz w:val="28"/>
          <w:szCs w:val="28"/>
        </w:rPr>
        <w:t>,0</w:t>
      </w:r>
      <w:r w:rsidR="00D1699F" w:rsidRPr="00D1699F">
        <w:rPr>
          <w:rFonts w:ascii="Times New Roman" w:eastAsia="Calibri" w:hAnsi="Times New Roman" w:cs="Times New Roman"/>
          <w:sz w:val="28"/>
          <w:szCs w:val="28"/>
        </w:rPr>
        <w:t xml:space="preserve"> тис.грн.</w:t>
      </w:r>
    </w:p>
    <w:p w14:paraId="72144EA9" w14:textId="77777777" w:rsidR="00D1699F" w:rsidRPr="00D1699F" w:rsidRDefault="00D1699F" w:rsidP="00D1699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D1699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ІІІ розділ  Капітальні інвестиції:</w:t>
      </w:r>
    </w:p>
    <w:p w14:paraId="531389E4" w14:textId="54CEE431" w:rsidR="006460E0" w:rsidRPr="0019545D" w:rsidRDefault="00D1699F" w:rsidP="006460E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46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512 «Придбання (виготовлення) основних засобів»  - </w:t>
      </w:r>
      <w:r w:rsid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>1073</w:t>
      </w:r>
      <w:r w:rsidR="006460E0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6460E0" w:rsidRPr="001954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 грн</w:t>
      </w:r>
      <w:r w:rsidR="00646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60E0" w:rsidRPr="001954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рахунок коштів бюджету Диканської селищної територіальної громади згідно </w:t>
      </w:r>
      <w:r w:rsidR="006460E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460E0" w:rsidRPr="001954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рограми підтримки заплановано придбати</w:t>
      </w:r>
      <w:r w:rsid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6460E0" w:rsidRPr="001954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60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медичний а</w:t>
      </w:r>
      <w:r w:rsid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парат для вакуумної терапії ран, гістероскоп, електрокоагулятор для хірургії, стерилізатори парові ГП-80.</w:t>
      </w:r>
    </w:p>
    <w:p w14:paraId="68149955" w14:textId="296CEED7" w:rsidR="00D1699F" w:rsidRPr="006460E0" w:rsidRDefault="00D1699F" w:rsidP="00187F48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14"/>
          <w:szCs w:val="14"/>
          <w:lang w:eastAsia="ru-RU"/>
        </w:rPr>
      </w:pPr>
    </w:p>
    <w:p w14:paraId="794B3ED2" w14:textId="77777777" w:rsidR="00D1699F" w:rsidRPr="00D1699F" w:rsidRDefault="00D1699F" w:rsidP="00D169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Штатні працівники</w:t>
      </w:r>
    </w:p>
    <w:p w14:paraId="56B60289" w14:textId="51EFD310" w:rsidR="00D1699F" w:rsidRPr="00D1699F" w:rsidRDefault="00D1699F" w:rsidP="00D169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Заплановано на кінець 2023 рік зайнятих штатних посад по КНП «Диканська лікарня план</w:t>
      </w:r>
      <w:r w:rsidR="00684AA8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ового лікування» в кількості 114,0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одиниць (в </w:t>
      </w:r>
      <w:proofErr w:type="spellStart"/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>.: лікарі – 2</w:t>
      </w:r>
      <w:r w:rsidR="00684AA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84AA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="00684AA8">
        <w:rPr>
          <w:rFonts w:ascii="Times New Roman" w:eastAsia="Times New Roman" w:hAnsi="Times New Roman" w:cs="Times New Roman"/>
          <w:sz w:val="28"/>
          <w:szCs w:val="28"/>
          <w:lang w:eastAsia="ru-RU"/>
        </w:rPr>
        <w:t>од.; середній медперсонал – 42,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>5;  молодший  медперсонал – 26,</w:t>
      </w:r>
      <w:r w:rsidR="00684AA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од.; інший персонал – 23,75).  </w:t>
      </w:r>
      <w:r w:rsidR="00966872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Фізичних осіб – 11</w:t>
      </w:r>
      <w:r w:rsidR="00F014A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Start w:id="4" w:name="_GoBack"/>
      <w:bookmarkEnd w:id="4"/>
    </w:p>
    <w:p w14:paraId="1F8C328A" w14:textId="77777777" w:rsidR="00D1699F" w:rsidRPr="00D1699F" w:rsidRDefault="00D1699F" w:rsidP="00D1699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07B99C5" w14:textId="77777777" w:rsidR="00D1699F" w:rsidRPr="00D1699F" w:rsidRDefault="00D1699F" w:rsidP="00D169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Фінансові результати діяльності:</w:t>
      </w:r>
    </w:p>
    <w:p w14:paraId="00C6F8E8" w14:textId="6701284B" w:rsidR="00D1699F" w:rsidRPr="00D1699F" w:rsidRDefault="00D1699F" w:rsidP="00D1699F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рядок 850      «</w:t>
      </w:r>
      <w:r w:rsidR="0014799C">
        <w:rPr>
          <w:rFonts w:ascii="Times New Roman" w:eastAsia="Times New Roman" w:hAnsi="Times New Roman" w:cs="Times New Roman"/>
          <w:sz w:val="28"/>
          <w:szCs w:val="28"/>
          <w:lang w:eastAsia="ru-RU"/>
        </w:rPr>
        <w:t>715,1</w:t>
      </w:r>
      <w:r w:rsidR="00042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 грн</w:t>
      </w:r>
      <w:r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42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залишок коштів за рахунок </w:t>
      </w:r>
      <w:r w:rsidR="0004295F" w:rsidRPr="00D1699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 коштів (доходів) від операційної діяльності</w:t>
      </w:r>
      <w:r w:rsidR="00042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придбання необхідних матеріалів на початку 2024р.</w:t>
      </w:r>
      <w:r w:rsidR="00DD5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виплати авансового платежу в січні 2024р.</w:t>
      </w:r>
      <w:r w:rsidR="0004295F">
        <w:rPr>
          <w:rFonts w:ascii="Times New Roman" w:eastAsia="Times New Roman" w:hAnsi="Times New Roman" w:cs="Times New Roman"/>
          <w:sz w:val="28"/>
          <w:szCs w:val="28"/>
          <w:lang w:eastAsia="ru-RU"/>
        </w:rPr>
        <w:t>, з метою безперебійного виконання функцій, що покладені на підприємство згідно Статуту.</w:t>
      </w:r>
    </w:p>
    <w:p w14:paraId="6C4783B1" w14:textId="77777777" w:rsidR="00D1699F" w:rsidRPr="00D1699F" w:rsidRDefault="00D1699F" w:rsidP="00D1699F">
      <w:pPr>
        <w:spacing w:after="0" w:line="240" w:lineRule="auto"/>
        <w:ind w:left="10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CB95BD" w14:textId="77777777" w:rsidR="00966872" w:rsidRPr="00077F80" w:rsidRDefault="00966872" w:rsidP="00CB5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A69C1B" w14:textId="77777777" w:rsidR="0085033E" w:rsidRPr="002E792B" w:rsidRDefault="0085033E" w:rsidP="00CB5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B23DF8" w14:textId="1CDDFED1" w:rsidR="00353D06" w:rsidRPr="002E792B" w:rsidRDefault="003D0160" w:rsidP="00CB5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Т.в.о.ге</w:t>
      </w:r>
      <w:r w:rsidR="00CC1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="00CC1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C4667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7F2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AC4667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87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C4667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AC4667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І.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О.Дзюба</w:t>
      </w:r>
      <w:proofErr w:type="spellEnd"/>
    </w:p>
    <w:sectPr w:rsidR="00353D06" w:rsidRPr="002E792B" w:rsidSect="00CB516B">
      <w:pgSz w:w="11906" w:h="16838"/>
      <w:pgMar w:top="851" w:right="68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D721E"/>
    <w:multiLevelType w:val="hybridMultilevel"/>
    <w:tmpl w:val="4C9EBA8C"/>
    <w:lvl w:ilvl="0" w:tplc="53F0ADD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6566CE"/>
    <w:multiLevelType w:val="hybridMultilevel"/>
    <w:tmpl w:val="45A40F28"/>
    <w:lvl w:ilvl="0" w:tplc="32648C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DC752E"/>
    <w:multiLevelType w:val="hybridMultilevel"/>
    <w:tmpl w:val="A5F2AF74"/>
    <w:lvl w:ilvl="0" w:tplc="BB66D422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1147E0"/>
    <w:multiLevelType w:val="hybridMultilevel"/>
    <w:tmpl w:val="FB8A802A"/>
    <w:lvl w:ilvl="0" w:tplc="0F58E5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BD0732"/>
    <w:multiLevelType w:val="hybridMultilevel"/>
    <w:tmpl w:val="8FD6A428"/>
    <w:lvl w:ilvl="0" w:tplc="602C0478"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614AF"/>
    <w:multiLevelType w:val="hybridMultilevel"/>
    <w:tmpl w:val="76341596"/>
    <w:lvl w:ilvl="0" w:tplc="D7F2FC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A6127A"/>
    <w:multiLevelType w:val="hybridMultilevel"/>
    <w:tmpl w:val="FCD87C3C"/>
    <w:lvl w:ilvl="0" w:tplc="D7F2FC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DC0325"/>
    <w:multiLevelType w:val="hybridMultilevel"/>
    <w:tmpl w:val="40BE2C6A"/>
    <w:lvl w:ilvl="0" w:tplc="FAC01AB0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C475D91"/>
    <w:multiLevelType w:val="hybridMultilevel"/>
    <w:tmpl w:val="88D00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E468A7"/>
    <w:multiLevelType w:val="hybridMultilevel"/>
    <w:tmpl w:val="44C4899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C5C485F"/>
    <w:multiLevelType w:val="hybridMultilevel"/>
    <w:tmpl w:val="1D0815CA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0"/>
  </w:num>
  <w:num w:numId="5">
    <w:abstractNumId w:val="3"/>
  </w:num>
  <w:num w:numId="6">
    <w:abstractNumId w:val="1"/>
  </w:num>
  <w:num w:numId="7">
    <w:abstractNumId w:val="7"/>
  </w:num>
  <w:num w:numId="8">
    <w:abstractNumId w:val="2"/>
  </w:num>
  <w:num w:numId="9">
    <w:abstractNumId w:val="6"/>
  </w:num>
  <w:num w:numId="10">
    <w:abstractNumId w:val="5"/>
  </w:num>
  <w:num w:numId="11">
    <w:abstractNumId w:val="5"/>
  </w:num>
  <w:num w:numId="12">
    <w:abstractNumId w:val="6"/>
  </w:num>
  <w:num w:numId="13">
    <w:abstractNumId w:val="10"/>
  </w:num>
  <w:num w:numId="14">
    <w:abstractNumId w:val="4"/>
  </w:num>
  <w:num w:numId="15">
    <w:abstractNumId w:val="9"/>
  </w:num>
  <w:num w:numId="16">
    <w:abstractNumId w:val="7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6B6"/>
    <w:rsid w:val="0004295F"/>
    <w:rsid w:val="00054BF5"/>
    <w:rsid w:val="0006667D"/>
    <w:rsid w:val="00077F80"/>
    <w:rsid w:val="000B2B41"/>
    <w:rsid w:val="000C301C"/>
    <w:rsid w:val="000C6557"/>
    <w:rsid w:val="000F4AEB"/>
    <w:rsid w:val="001052F1"/>
    <w:rsid w:val="0014799C"/>
    <w:rsid w:val="00162210"/>
    <w:rsid w:val="001677BE"/>
    <w:rsid w:val="0019545D"/>
    <w:rsid w:val="001A2446"/>
    <w:rsid w:val="001B2361"/>
    <w:rsid w:val="001C0D7D"/>
    <w:rsid w:val="001F4156"/>
    <w:rsid w:val="00224B2A"/>
    <w:rsid w:val="00273839"/>
    <w:rsid w:val="002D611C"/>
    <w:rsid w:val="002E792B"/>
    <w:rsid w:val="002F1427"/>
    <w:rsid w:val="002F66A1"/>
    <w:rsid w:val="003311B4"/>
    <w:rsid w:val="0033175F"/>
    <w:rsid w:val="00340AE6"/>
    <w:rsid w:val="003411C8"/>
    <w:rsid w:val="00353D06"/>
    <w:rsid w:val="00374959"/>
    <w:rsid w:val="00377FE7"/>
    <w:rsid w:val="0038092D"/>
    <w:rsid w:val="003D0160"/>
    <w:rsid w:val="003D3FF9"/>
    <w:rsid w:val="004119AF"/>
    <w:rsid w:val="00414C9F"/>
    <w:rsid w:val="00444477"/>
    <w:rsid w:val="004547BC"/>
    <w:rsid w:val="004868FD"/>
    <w:rsid w:val="00524227"/>
    <w:rsid w:val="00531662"/>
    <w:rsid w:val="00537161"/>
    <w:rsid w:val="00556A44"/>
    <w:rsid w:val="005E7610"/>
    <w:rsid w:val="005F7B01"/>
    <w:rsid w:val="00607BF3"/>
    <w:rsid w:val="0063369A"/>
    <w:rsid w:val="006460E0"/>
    <w:rsid w:val="00663973"/>
    <w:rsid w:val="00680D2E"/>
    <w:rsid w:val="00684AA8"/>
    <w:rsid w:val="00687745"/>
    <w:rsid w:val="00692E92"/>
    <w:rsid w:val="006B53E7"/>
    <w:rsid w:val="006D78BF"/>
    <w:rsid w:val="006E0C39"/>
    <w:rsid w:val="006F6E30"/>
    <w:rsid w:val="007001AF"/>
    <w:rsid w:val="00706762"/>
    <w:rsid w:val="00735D4D"/>
    <w:rsid w:val="00742F6C"/>
    <w:rsid w:val="00744163"/>
    <w:rsid w:val="00766E0B"/>
    <w:rsid w:val="007725EB"/>
    <w:rsid w:val="007A6E2B"/>
    <w:rsid w:val="007F259C"/>
    <w:rsid w:val="008148DD"/>
    <w:rsid w:val="0085033E"/>
    <w:rsid w:val="00872661"/>
    <w:rsid w:val="0087469E"/>
    <w:rsid w:val="008A5A2F"/>
    <w:rsid w:val="008B44C9"/>
    <w:rsid w:val="008C4E58"/>
    <w:rsid w:val="008D066F"/>
    <w:rsid w:val="00906DFE"/>
    <w:rsid w:val="009249F7"/>
    <w:rsid w:val="00925168"/>
    <w:rsid w:val="00930C46"/>
    <w:rsid w:val="009428A0"/>
    <w:rsid w:val="00945342"/>
    <w:rsid w:val="00962B62"/>
    <w:rsid w:val="00966872"/>
    <w:rsid w:val="009B16D9"/>
    <w:rsid w:val="009B1BB2"/>
    <w:rsid w:val="00A00577"/>
    <w:rsid w:val="00A26C81"/>
    <w:rsid w:val="00A76F1B"/>
    <w:rsid w:val="00A82D2F"/>
    <w:rsid w:val="00A93D9D"/>
    <w:rsid w:val="00A93F60"/>
    <w:rsid w:val="00AA298C"/>
    <w:rsid w:val="00AC4667"/>
    <w:rsid w:val="00AC57AE"/>
    <w:rsid w:val="00AC6B9C"/>
    <w:rsid w:val="00AD237F"/>
    <w:rsid w:val="00AE6B17"/>
    <w:rsid w:val="00AF0771"/>
    <w:rsid w:val="00AF2DF2"/>
    <w:rsid w:val="00AF7922"/>
    <w:rsid w:val="00B137EB"/>
    <w:rsid w:val="00B3704C"/>
    <w:rsid w:val="00B820C7"/>
    <w:rsid w:val="00B86726"/>
    <w:rsid w:val="00B974EC"/>
    <w:rsid w:val="00BA7B3D"/>
    <w:rsid w:val="00BD0B94"/>
    <w:rsid w:val="00BD1FAE"/>
    <w:rsid w:val="00C122E7"/>
    <w:rsid w:val="00C17F31"/>
    <w:rsid w:val="00C24A04"/>
    <w:rsid w:val="00C3226B"/>
    <w:rsid w:val="00C35784"/>
    <w:rsid w:val="00C46B72"/>
    <w:rsid w:val="00CB516B"/>
    <w:rsid w:val="00CC14DE"/>
    <w:rsid w:val="00CC19B5"/>
    <w:rsid w:val="00CC4F0F"/>
    <w:rsid w:val="00CC59BF"/>
    <w:rsid w:val="00CC7961"/>
    <w:rsid w:val="00CD4ACE"/>
    <w:rsid w:val="00D1699F"/>
    <w:rsid w:val="00D2263F"/>
    <w:rsid w:val="00D652B6"/>
    <w:rsid w:val="00D7045E"/>
    <w:rsid w:val="00DA0F09"/>
    <w:rsid w:val="00DB54F8"/>
    <w:rsid w:val="00DB738E"/>
    <w:rsid w:val="00DC6872"/>
    <w:rsid w:val="00DD1BB1"/>
    <w:rsid w:val="00DD5191"/>
    <w:rsid w:val="00DF16B6"/>
    <w:rsid w:val="00DF352C"/>
    <w:rsid w:val="00DF6FBB"/>
    <w:rsid w:val="00E03AD9"/>
    <w:rsid w:val="00E12AF1"/>
    <w:rsid w:val="00E204C1"/>
    <w:rsid w:val="00E258DB"/>
    <w:rsid w:val="00E25A6D"/>
    <w:rsid w:val="00E42C72"/>
    <w:rsid w:val="00E60260"/>
    <w:rsid w:val="00E620BE"/>
    <w:rsid w:val="00E73554"/>
    <w:rsid w:val="00E74456"/>
    <w:rsid w:val="00E753D6"/>
    <w:rsid w:val="00EC00C9"/>
    <w:rsid w:val="00EC772A"/>
    <w:rsid w:val="00ED1C6D"/>
    <w:rsid w:val="00F014A5"/>
    <w:rsid w:val="00F742D6"/>
    <w:rsid w:val="00F8349F"/>
    <w:rsid w:val="00F93816"/>
    <w:rsid w:val="00FE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27B54"/>
  <w15:docId w15:val="{4BB32E59-5137-4EC6-A8D4-FEAADE69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D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4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4A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1435</Words>
  <Characters>8186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Євгения</dc:creator>
  <cp:keywords/>
  <dc:description/>
  <cp:lastModifiedBy>Inna</cp:lastModifiedBy>
  <cp:revision>10</cp:revision>
  <cp:lastPrinted>2023-06-13T09:47:00Z</cp:lastPrinted>
  <dcterms:created xsi:type="dcterms:W3CDTF">2023-03-29T11:15:00Z</dcterms:created>
  <dcterms:modified xsi:type="dcterms:W3CDTF">2023-12-19T13:20:00Z</dcterms:modified>
</cp:coreProperties>
</file>