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A0437" w14:textId="77777777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7AC06694" w14:textId="29DFE746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звіту про виконання фінансового плану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450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="007C1CF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2023 </w:t>
      </w: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96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оку</w:t>
      </w:r>
    </w:p>
    <w:p w14:paraId="422C293C" w14:textId="77777777" w:rsidR="009D5669" w:rsidRPr="00E90895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14:paraId="3336CB2C" w14:textId="77777777" w:rsidR="009D5669" w:rsidRPr="00724A34" w:rsidRDefault="009D5669" w:rsidP="009D5669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Комунальне некомерційне підприємство «Диканська лікарня планового лікування» надає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послуги вторинної (спеціалізованої) медичної допомоги в порядку та на умовах,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встановлен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законодавством України та Статутом підприємства.</w:t>
      </w:r>
    </w:p>
    <w:p w14:paraId="581D31CC" w14:textId="78E602F2" w:rsidR="009D5669" w:rsidRPr="003B71ED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582015"/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2F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="007C1CF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</w:t>
      </w:r>
      <w:proofErr w:type="spellEnd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202</w:t>
      </w:r>
      <w:r w:rsidR="008F2E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="00B9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Підприємство планувало отримати доходи в загальній сумі </w:t>
      </w:r>
      <w:r w:rsidR="00264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12287,4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тис.грн.,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фактично отримано дохід в сумі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950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A82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відхилення</w:t>
      </w:r>
      <w:r w:rsidR="00A82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збільшення дохідної частини в ІІІ кварталі, </w:t>
      </w:r>
    </w:p>
    <w:p w14:paraId="730C3EA4" w14:textId="26EFE1E7" w:rsidR="009D5669" w:rsidRPr="003B71ED" w:rsidRDefault="009D5669" w:rsidP="009D5669">
      <w:p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Дохідна частина звіту про виконання фінансового плану за </w:t>
      </w:r>
      <w:r w:rsidR="004268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</w:t>
      </w:r>
      <w:r w:rsidR="00264096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7145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</w:t>
      </w:r>
      <w:r w:rsidR="007145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складає </w:t>
      </w:r>
      <w:r w:rsidR="0026409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950</w:t>
      </w:r>
      <w:r w:rsidR="00B00B85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2</w:t>
      </w:r>
      <w:r w:rsidR="0026409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,</w:t>
      </w:r>
      <w:r w:rsidR="00B00B85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37CC0A1F" w14:textId="3D76EB22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100 «Дохід (виручка) від реалізації продукції (товарів, робіт, послуг)» становить </w:t>
      </w:r>
      <w:r w:rsidR="002640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4982,1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дохід отриманий за надані медичні послуги за програмою медичних гарантій по договорах з НСЗУ; </w:t>
      </w:r>
    </w:p>
    <w:p w14:paraId="29AD1A82" w14:textId="1002B99C" w:rsidR="009D5669" w:rsidRPr="004503B6" w:rsidRDefault="009D5669" w:rsidP="00993BDB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110 «Дохід з місцевого бюджету за програмою підтримки» складає </w:t>
      </w:r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3972,9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дохід отриманий за рахунок коштів бюджету Диканської селищної територіальної громади 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рограми фінансової підтримки </w:t>
      </w:r>
      <w:r w:rsidRPr="004503B6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2022-2024 роки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DEBF7F" w14:textId="70AF8803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Рядок 130 «Дохід отриманий від операційної діяльності» складає </w:t>
      </w:r>
      <w:r w:rsidR="00264096" w:rsidRPr="00264096">
        <w:rPr>
          <w:rFonts w:ascii="Times New Roman" w:hAnsi="Times New Roman" w:cs="Times New Roman"/>
          <w:sz w:val="28"/>
          <w:szCs w:val="28"/>
          <w:shd w:val="clear" w:color="auto" w:fill="FFFFFF"/>
        </w:rPr>
        <w:t>544,</w:t>
      </w:r>
      <w:r w:rsidR="00B00B85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64096" w:rsidRPr="00264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тис.грн. – дохід отриманий від здачі в оренду приміщень та надання платних послуг в закладі згідно діючого законодавства;</w:t>
      </w:r>
      <w:r w:rsidR="004503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профылактичний</w:t>
      </w:r>
      <w:proofErr w:type="spellEnd"/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медичний огляд в лікувальному закладі;</w:t>
      </w:r>
    </w:p>
    <w:p w14:paraId="2C6555E9" w14:textId="410B7DDC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141 «Дохід від безоплатно одержаних активів» складає </w:t>
      </w:r>
      <w:r w:rsidR="002640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2,4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надходження благодійної допомоги;</w:t>
      </w:r>
    </w:p>
    <w:p w14:paraId="469D9F57" w14:textId="776BFC3C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603 «Депозити» становить 0,</w:t>
      </w:r>
      <w:r w:rsidR="00B00B8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 – надходження відсотків згідно депозитного договору.</w:t>
      </w:r>
    </w:p>
    <w:p w14:paraId="27F6A253" w14:textId="77777777" w:rsidR="009D5669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E1C33" w14:textId="343A2EDA" w:rsidR="009D5669" w:rsidRPr="00E000B5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Витрати закладу складають </w:t>
      </w:r>
      <w:r w:rsidR="0026409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10758,</w:t>
      </w:r>
      <w:r w:rsidR="00B00B85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4</w:t>
      </w: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074CA666" w14:textId="7F50C64C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200 «Заробітна плата» становить </w:t>
      </w:r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5642,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264096" w:rsidRP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5113,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 за рахунок коштів </w:t>
      </w:r>
      <w:r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1,6 тис.грн. за рахунок доходів, що надійшли від депозиту; 527,0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29850AD" w14:textId="61794B28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210 «Нарахування на оплату праці» складає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1189,0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bookmarkStart w:id="1" w:name="_Hlk70586192"/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End w:id="1"/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1073,0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НСЗУ;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116,0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B3410E6" w14:textId="493C2B0D" w:rsidR="00C451D6" w:rsidRDefault="009D5669" w:rsidP="00CE0848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220 «Предмети, матеріали, обладнання та інвентар» становить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739,8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482,1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рограми фінансової підтримки;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255,8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діяльності);</w:t>
      </w:r>
      <w:r w:rsidR="005B10A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1,9</w:t>
      </w:r>
      <w:r w:rsidR="005B10A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за рахунок </w:t>
      </w:r>
      <w:r w:rsid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доходів від безоплатно одержаних активів;</w:t>
      </w:r>
    </w:p>
    <w:p w14:paraId="047364B2" w14:textId="5295CC48" w:rsidR="009D5669" w:rsidRPr="00C451D6" w:rsidRDefault="00C451D6" w:rsidP="00CE0848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230 «Медикаменти та перев’язувальні матеріали» становить </w:t>
      </w:r>
      <w:r w:rsidR="00264096">
        <w:rPr>
          <w:rFonts w:ascii="Times New Roman" w:eastAsia="Times New Roman" w:hAnsi="Times New Roman" w:cs="Times New Roman"/>
          <w:sz w:val="28"/>
          <w:szCs w:val="28"/>
          <w:lang w:eastAsia="ru-RU"/>
        </w:rPr>
        <w:t>471,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89,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НСЗУ;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343,5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рограми фінансової підтримки;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38,9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діяльності);</w:t>
      </w:r>
    </w:p>
    <w:p w14:paraId="13DFAAF7" w14:textId="2FBC2380" w:rsidR="002E077E" w:rsidRPr="00C451D6" w:rsidRDefault="009D5669" w:rsidP="002E077E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240 «Продукти харчування»  становить </w:t>
      </w:r>
      <w:r w:rsidR="002E077E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179,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E2234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</w:t>
      </w:r>
      <w:r w:rsidR="00A829A7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  <w:r w:rsidR="00502208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7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 них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E077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2E077E" w:rsidRPr="00C451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НСЗУ;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179,2</w:t>
      </w:r>
      <w:r w:rsidR="002E077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E077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підтримки);</w:t>
      </w:r>
    </w:p>
    <w:p w14:paraId="192ADBFD" w14:textId="4FD6C513" w:rsidR="009D5669" w:rsidRPr="002E077E" w:rsidRDefault="009D5669" w:rsidP="001A18CE">
      <w:pPr>
        <w:pStyle w:val="a3"/>
        <w:numPr>
          <w:ilvl w:val="0"/>
          <w:numId w:val="7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250 «Оплата послуг (крім комунальних)» становить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207,0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 (з них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36,2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90895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рахунок коштів бюджету Диканської селищної територіальної громади згідно програми фінансової підтримки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170,4</w:t>
      </w:r>
      <w:r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за рахунок власних коштів (доходів від операційної діяльності);</w:t>
      </w:r>
      <w:r w:rsidR="008F3888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F3888" w:rsidRPr="002E0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8F3888" w:rsidRPr="002E07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НСЗУ);</w:t>
      </w:r>
    </w:p>
    <w:p w14:paraId="5A4A275F" w14:textId="0FC5DAEC" w:rsidR="00714536" w:rsidRPr="00714536" w:rsidRDefault="00714536" w:rsidP="0071453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260 «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Видатки на відрядження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становить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10,8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C451D6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 коштів (доходів від операційної діяльності</w:t>
      </w:r>
      <w:r w:rsid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8E5C31" w14:textId="01B4AB0F" w:rsidR="009D5669" w:rsidRPr="00BE6D1A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270 «Оплата комунальних послуг та енергоносії» - становить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1241,1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73A642" w14:textId="74B20DA2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290 «Соціальне забезпечення» - складає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43,9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видатки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DFF60" w14:textId="070B2D67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300 «Інші поточні видатки» становить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29,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 них 0,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(податки, збори)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29,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(перераховано податок ПДВ, так як заклад являється платником даного виду оподаткування) за рахунок власних коштів (дохо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 від операційної діяльності).</w:t>
      </w:r>
    </w:p>
    <w:p w14:paraId="657F194F" w14:textId="7BB51A65" w:rsidR="0049032C" w:rsidRPr="0049032C" w:rsidRDefault="0049032C" w:rsidP="0049032C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512 «Придбання (виготовлення) основних засобів» становить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1003,</w:t>
      </w:r>
      <w:r w:rsidR="00B00B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2" w:name="_GoBack"/>
      <w:bookmarkEnd w:id="2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за рахунок коштів бюджету Диканської селищної територіальної громади згідно програми фінансової підтримки придбано:  апарат для </w:t>
      </w:r>
      <w:proofErr w:type="spellStart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пресотерапії</w:t>
      </w:r>
      <w:proofErr w:type="spellEnd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стерилізатори повітряні ГП-80 (3 </w:t>
      </w:r>
      <w:proofErr w:type="spellStart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>шт</w:t>
      </w:r>
      <w:proofErr w:type="spellEnd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комплект ендоскопічного </w:t>
      </w:r>
      <w:proofErr w:type="spellStart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49032C">
        <w:rPr>
          <w:rFonts w:ascii="Times New Roman" w:eastAsia="Times New Roman" w:hAnsi="Times New Roman" w:cs="Times New Roman"/>
          <w:sz w:val="28"/>
          <w:szCs w:val="28"/>
          <w:lang w:eastAsia="ru-RU"/>
        </w:rPr>
        <w:t>-ня для гінекології (гістероскоп), медичний ендоскопічний електричний коагулятор для використання в стаціонарних відділеннях лікарні.</w:t>
      </w:r>
    </w:p>
    <w:p w14:paraId="2ABB5853" w14:textId="77777777" w:rsidR="0049032C" w:rsidRDefault="0049032C" w:rsidP="0049032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C2A30D" w14:textId="104B75AD" w:rsidR="00502208" w:rsidRDefault="00502208" w:rsidP="00B0455F">
      <w:pPr>
        <w:tabs>
          <w:tab w:val="left" w:pos="142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меншені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фактичні показники відрізняються від планових за раху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нок того, що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відредагувати 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незаплановані зміни в дохідній частині фінансового плану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відбулися в попередньому кварталі.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загальному річному звіті про виконання фінансового плану за 2023 р. показники факту не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матимуть значних відхилень від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показник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плану.  </w:t>
      </w:r>
    </w:p>
    <w:bookmarkEnd w:id="0"/>
    <w:p w14:paraId="27EF3A86" w14:textId="6FC41DAA" w:rsidR="008F3888" w:rsidRDefault="008F3888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1B2FF70" w14:textId="5AFE4F1E" w:rsidR="0049032C" w:rsidRDefault="0049032C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692E0D29" w14:textId="77777777" w:rsidR="0049032C" w:rsidRDefault="0049032C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09E5BD07" w14:textId="13DD32B6" w:rsidR="009D5669" w:rsidRPr="00EC0268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0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Фінансовий результат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4D916413" w14:textId="77777777" w:rsidR="009D5669" w:rsidRPr="000E22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14:paraId="5DB8FF06" w14:textId="41F4A8ED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Нерозподілені доходи </w:t>
      </w:r>
      <w:r w:rsidR="00DD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кінець звітного періоду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5295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610,2</w:t>
      </w:r>
      <w:r w:rsidR="000E22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6D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тис.грн.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включають залишок коштів: </w:t>
      </w:r>
    </w:p>
    <w:p w14:paraId="65828350" w14:textId="7F290925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по договору з  НСЗУ -  </w:t>
      </w:r>
      <w:r w:rsidR="00C5295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380,4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тис.грн; </w:t>
      </w:r>
    </w:p>
    <w:p w14:paraId="5AF4886D" w14:textId="4DD9B89E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власних коштів (доходів від операційної діяльності)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залишок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229,3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70464D78" w14:textId="57620250" w:rsidR="00C52952" w:rsidRDefault="00C52952" w:rsidP="00C52952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 рахунок доходу від безоплатно одержаних активів (благодійна допомога) залишок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тис.грн.;</w:t>
      </w:r>
    </w:p>
    <w:p w14:paraId="348C62AF" w14:textId="4A8563BD" w:rsidR="00C52952" w:rsidRDefault="00C52952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99CF8A" w14:textId="03E9D9D0" w:rsidR="009D5669" w:rsidRPr="00724A34" w:rsidRDefault="000E2234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Нерозподілені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уть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спрямован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наступному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здійснення функцій та обов’язків, покладених на підприємство згідно Статуту та підписаних Договорів з НСЗУ. </w:t>
      </w:r>
    </w:p>
    <w:p w14:paraId="3CE6A9C9" w14:textId="7A3F4D02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Станом на 01.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кількість працівників (фізичних осіб) – 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осіб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C46A1" w14:textId="2AF97F00" w:rsidR="009D5669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Вартість основних засобів – </w:t>
      </w:r>
      <w:r w:rsidR="00C52952">
        <w:rPr>
          <w:rFonts w:ascii="Times New Roman" w:eastAsia="Times New Roman" w:hAnsi="Times New Roman" w:cs="Times New Roman"/>
          <w:sz w:val="28"/>
          <w:szCs w:val="28"/>
          <w:lang w:eastAsia="ru-RU"/>
        </w:rPr>
        <w:t>17609,7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6946C9EF" w14:textId="77777777" w:rsidR="00C451D6" w:rsidRDefault="00C451D6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9D20B" w14:textId="77777777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BA6EB" w14:textId="5DA99EB4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Т.в.о.генерального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0E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.О.Дзюба</w:t>
      </w:r>
      <w:proofErr w:type="spellEnd"/>
    </w:p>
    <w:p w14:paraId="3FDAAB04" w14:textId="229D43AD" w:rsidR="00DF16B6" w:rsidRPr="009D5669" w:rsidRDefault="00DF16B6" w:rsidP="009D5669"/>
    <w:sectPr w:rsidR="00DF16B6" w:rsidRPr="009D5669" w:rsidSect="00970BAB">
      <w:pgSz w:w="11906" w:h="16838"/>
      <w:pgMar w:top="567" w:right="849" w:bottom="45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D721E"/>
    <w:multiLevelType w:val="hybridMultilevel"/>
    <w:tmpl w:val="4C9EBA8C"/>
    <w:lvl w:ilvl="0" w:tplc="53F0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566CE"/>
    <w:multiLevelType w:val="hybridMultilevel"/>
    <w:tmpl w:val="45A40F28"/>
    <w:lvl w:ilvl="0" w:tplc="3264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147E0"/>
    <w:multiLevelType w:val="hybridMultilevel"/>
    <w:tmpl w:val="FB8A802A"/>
    <w:lvl w:ilvl="0" w:tplc="0F58E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7304C5"/>
    <w:multiLevelType w:val="hybridMultilevel"/>
    <w:tmpl w:val="314ECD6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E6536"/>
    <w:multiLevelType w:val="hybridMultilevel"/>
    <w:tmpl w:val="3468D1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13A37"/>
    <w:multiLevelType w:val="hybridMultilevel"/>
    <w:tmpl w:val="10249E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D0732"/>
    <w:multiLevelType w:val="hybridMultilevel"/>
    <w:tmpl w:val="8FD6A428"/>
    <w:lvl w:ilvl="0" w:tplc="602C047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C77E2"/>
    <w:multiLevelType w:val="hybridMultilevel"/>
    <w:tmpl w:val="57108B90"/>
    <w:lvl w:ilvl="0" w:tplc="2F5073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614AF"/>
    <w:multiLevelType w:val="hybridMultilevel"/>
    <w:tmpl w:val="76341596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6127A"/>
    <w:multiLevelType w:val="hybridMultilevel"/>
    <w:tmpl w:val="FCD87C3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7AA"/>
    <w:multiLevelType w:val="hybridMultilevel"/>
    <w:tmpl w:val="24E497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468A7"/>
    <w:multiLevelType w:val="hybridMultilevel"/>
    <w:tmpl w:val="44C489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5C485F"/>
    <w:multiLevelType w:val="hybridMultilevel"/>
    <w:tmpl w:val="1D0815C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6"/>
    <w:rsid w:val="00073162"/>
    <w:rsid w:val="00083F64"/>
    <w:rsid w:val="000E10BB"/>
    <w:rsid w:val="000E2234"/>
    <w:rsid w:val="000F2D3D"/>
    <w:rsid w:val="00111FD1"/>
    <w:rsid w:val="00152B07"/>
    <w:rsid w:val="001641F7"/>
    <w:rsid w:val="001A2446"/>
    <w:rsid w:val="00200610"/>
    <w:rsid w:val="00202862"/>
    <w:rsid w:val="00224B2A"/>
    <w:rsid w:val="002255DF"/>
    <w:rsid w:val="00246C28"/>
    <w:rsid w:val="002533AD"/>
    <w:rsid w:val="00264096"/>
    <w:rsid w:val="00270022"/>
    <w:rsid w:val="002D17CD"/>
    <w:rsid w:val="002E077E"/>
    <w:rsid w:val="002E1227"/>
    <w:rsid w:val="002F272E"/>
    <w:rsid w:val="002F7365"/>
    <w:rsid w:val="00303E71"/>
    <w:rsid w:val="00311570"/>
    <w:rsid w:val="00314F10"/>
    <w:rsid w:val="00353D06"/>
    <w:rsid w:val="003B181D"/>
    <w:rsid w:val="003B71ED"/>
    <w:rsid w:val="003C1478"/>
    <w:rsid w:val="003E18A8"/>
    <w:rsid w:val="003F5235"/>
    <w:rsid w:val="004200BB"/>
    <w:rsid w:val="00426847"/>
    <w:rsid w:val="00446B2F"/>
    <w:rsid w:val="004503B6"/>
    <w:rsid w:val="004547BC"/>
    <w:rsid w:val="0049032C"/>
    <w:rsid w:val="004941B7"/>
    <w:rsid w:val="004A5A84"/>
    <w:rsid w:val="004D4B77"/>
    <w:rsid w:val="00502208"/>
    <w:rsid w:val="0050785F"/>
    <w:rsid w:val="00552516"/>
    <w:rsid w:val="00554BFD"/>
    <w:rsid w:val="005A188C"/>
    <w:rsid w:val="005B10AE"/>
    <w:rsid w:val="005B7A8D"/>
    <w:rsid w:val="005F3E26"/>
    <w:rsid w:val="00624B0A"/>
    <w:rsid w:val="0065362B"/>
    <w:rsid w:val="006548D9"/>
    <w:rsid w:val="00661F2A"/>
    <w:rsid w:val="00680D2E"/>
    <w:rsid w:val="00687745"/>
    <w:rsid w:val="00696B4C"/>
    <w:rsid w:val="006F3F49"/>
    <w:rsid w:val="00714536"/>
    <w:rsid w:val="00724A34"/>
    <w:rsid w:val="00724DDA"/>
    <w:rsid w:val="007731EB"/>
    <w:rsid w:val="007929D5"/>
    <w:rsid w:val="007C1CF9"/>
    <w:rsid w:val="007F6F7C"/>
    <w:rsid w:val="00803029"/>
    <w:rsid w:val="00821125"/>
    <w:rsid w:val="0083784B"/>
    <w:rsid w:val="008657FC"/>
    <w:rsid w:val="00893412"/>
    <w:rsid w:val="008C4E58"/>
    <w:rsid w:val="008F2E82"/>
    <w:rsid w:val="008F3888"/>
    <w:rsid w:val="00970BAB"/>
    <w:rsid w:val="009B7815"/>
    <w:rsid w:val="009D5669"/>
    <w:rsid w:val="009D6D2E"/>
    <w:rsid w:val="009F75E7"/>
    <w:rsid w:val="00A1029A"/>
    <w:rsid w:val="00A10BA3"/>
    <w:rsid w:val="00A829A7"/>
    <w:rsid w:val="00A82D2F"/>
    <w:rsid w:val="00A83DEF"/>
    <w:rsid w:val="00AC34A2"/>
    <w:rsid w:val="00AC71F6"/>
    <w:rsid w:val="00AE6B17"/>
    <w:rsid w:val="00B00B85"/>
    <w:rsid w:val="00B0455F"/>
    <w:rsid w:val="00B12313"/>
    <w:rsid w:val="00B22A81"/>
    <w:rsid w:val="00B428A4"/>
    <w:rsid w:val="00B613A0"/>
    <w:rsid w:val="00B968B3"/>
    <w:rsid w:val="00B96938"/>
    <w:rsid w:val="00B96CE1"/>
    <w:rsid w:val="00BA1192"/>
    <w:rsid w:val="00BC114B"/>
    <w:rsid w:val="00BD2A62"/>
    <w:rsid w:val="00BE6D1A"/>
    <w:rsid w:val="00C02FFD"/>
    <w:rsid w:val="00C451D6"/>
    <w:rsid w:val="00C52952"/>
    <w:rsid w:val="00CB45E4"/>
    <w:rsid w:val="00D1199B"/>
    <w:rsid w:val="00D53B7F"/>
    <w:rsid w:val="00DC6108"/>
    <w:rsid w:val="00DD0CB0"/>
    <w:rsid w:val="00DF153B"/>
    <w:rsid w:val="00DF16B6"/>
    <w:rsid w:val="00E000B5"/>
    <w:rsid w:val="00E24883"/>
    <w:rsid w:val="00E72477"/>
    <w:rsid w:val="00E80BD4"/>
    <w:rsid w:val="00E90895"/>
    <w:rsid w:val="00EC0268"/>
    <w:rsid w:val="00EE1E2E"/>
    <w:rsid w:val="00F679BA"/>
    <w:rsid w:val="00F8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B54"/>
  <w15:chartTrackingRefBased/>
  <w15:docId w15:val="{1A8A2933-D8E9-4A93-8486-E42B939E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6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Євгения</dc:creator>
  <cp:keywords/>
  <dc:description/>
  <cp:lastModifiedBy>Inna</cp:lastModifiedBy>
  <cp:revision>7</cp:revision>
  <cp:lastPrinted>2023-09-01T09:56:00Z</cp:lastPrinted>
  <dcterms:created xsi:type="dcterms:W3CDTF">2023-09-01T09:57:00Z</dcterms:created>
  <dcterms:modified xsi:type="dcterms:W3CDTF">2024-04-10T10:49:00Z</dcterms:modified>
</cp:coreProperties>
</file>